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BF" w:rsidRPr="00996A09" w:rsidRDefault="003465BF" w:rsidP="003465BF">
      <w:pPr>
        <w:spacing w:before="480" w:after="480"/>
        <w:jc w:val="center"/>
        <w:rPr>
          <w:b/>
          <w:color w:val="000000" w:themeColor="text1"/>
          <w:sz w:val="32"/>
        </w:rPr>
      </w:pPr>
      <w:r w:rsidRPr="00996A09">
        <w:rPr>
          <w:b/>
          <w:color w:val="000000" w:themeColor="text1"/>
          <w:sz w:val="32"/>
        </w:rPr>
        <w:t xml:space="preserve">Тематический указатель статей, </w:t>
      </w:r>
      <w:r w:rsidR="00140B07">
        <w:rPr>
          <w:b/>
          <w:color w:val="000000" w:themeColor="text1"/>
          <w:sz w:val="32"/>
        </w:rPr>
        <w:br/>
      </w:r>
      <w:r w:rsidRPr="00996A09">
        <w:rPr>
          <w:b/>
          <w:color w:val="000000" w:themeColor="text1"/>
          <w:sz w:val="32"/>
        </w:rPr>
        <w:t>опубликованных в 2019 году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Фундаментальные исследования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Горбацевич А.А., Журавлёв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М.Н. </w:t>
      </w:r>
      <w:r w:rsidRPr="00140B07">
        <w:rPr>
          <w:color w:val="000000" w:themeColor="text1"/>
          <w:sz w:val="22"/>
          <w:szCs w:val="22"/>
        </w:rPr>
        <w:t>Электронные свойства ветвящихся молекулярных структур. Обзор.</w:t>
      </w:r>
      <w:r w:rsidRPr="00140B07">
        <w:rPr>
          <w:b/>
          <w:color w:val="000000" w:themeColor="text1"/>
          <w:sz w:val="22"/>
          <w:szCs w:val="22"/>
        </w:rPr>
        <w:t xml:space="preserve"> Т. 24, № </w:t>
      </w:r>
      <w:r w:rsidRPr="00140B07">
        <w:rPr>
          <w:b/>
          <w:color w:val="000000" w:themeColor="text1"/>
          <w:sz w:val="22"/>
          <w:szCs w:val="22"/>
          <w:lang w:val="en-US"/>
        </w:rPr>
        <w:t>5</w:t>
      </w:r>
      <w:r w:rsidRPr="00140B07">
        <w:rPr>
          <w:b/>
          <w:color w:val="000000" w:themeColor="text1"/>
          <w:sz w:val="22"/>
          <w:szCs w:val="22"/>
        </w:rPr>
        <w:t>, с. 439–458.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Малышев И.В., Филь К.А., Гончарова О.А.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</w:rPr>
        <w:t xml:space="preserve">Определение компонент объемной проводимости полупроводников типа </w:t>
      </w:r>
      <w:r w:rsidRPr="00140B07">
        <w:rPr>
          <w:color w:val="000000" w:themeColor="text1"/>
          <w:sz w:val="22"/>
          <w:szCs w:val="22"/>
          <w:lang w:val="en-US"/>
        </w:rPr>
        <w:t>A</w:t>
      </w:r>
      <w:r w:rsidRPr="00140B07">
        <w:rPr>
          <w:color w:val="000000" w:themeColor="text1"/>
          <w:sz w:val="22"/>
          <w:szCs w:val="22"/>
          <w:vertAlign w:val="superscript"/>
          <w:lang w:val="en-US"/>
        </w:rPr>
        <w:t>III</w:t>
      </w:r>
      <w:r w:rsidRPr="00140B07">
        <w:rPr>
          <w:color w:val="000000" w:themeColor="text1"/>
          <w:sz w:val="22"/>
          <w:szCs w:val="22"/>
          <w:lang w:val="en-US"/>
        </w:rPr>
        <w:t>B</w:t>
      </w:r>
      <w:r w:rsidRPr="00140B07">
        <w:rPr>
          <w:color w:val="000000" w:themeColor="text1"/>
          <w:sz w:val="22"/>
          <w:szCs w:val="22"/>
          <w:vertAlign w:val="superscript"/>
          <w:lang w:val="en-US"/>
        </w:rPr>
        <w:t>V</w:t>
      </w:r>
      <w:r w:rsidRPr="00140B07">
        <w:rPr>
          <w:color w:val="000000" w:themeColor="text1"/>
          <w:sz w:val="22"/>
          <w:szCs w:val="22"/>
        </w:rPr>
        <w:t xml:space="preserve"> в сильных постоянных электрических полях и при гармоническом воздействии.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1, с. 7–15.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Сибатов Р.Т., Морозова Е.В., Костишко Б.М., Светухин В.В., Кицюк Е.П., Павлов А.А.</w:t>
      </w:r>
      <w:r w:rsidRPr="00140B07">
        <w:rPr>
          <w:color w:val="000000" w:themeColor="text1"/>
          <w:sz w:val="22"/>
          <w:szCs w:val="22"/>
        </w:rPr>
        <w:t xml:space="preserve"> М</w:t>
      </w:r>
      <w:r w:rsidRPr="00140B07">
        <w:rPr>
          <w:color w:val="000000" w:themeColor="text1"/>
          <w:sz w:val="22"/>
          <w:szCs w:val="22"/>
        </w:rPr>
        <w:t>о</w:t>
      </w:r>
      <w:r w:rsidRPr="00140B07">
        <w:rPr>
          <w:color w:val="000000" w:themeColor="text1"/>
          <w:sz w:val="22"/>
          <w:szCs w:val="22"/>
        </w:rPr>
        <w:t>дель аномальной диффузии для описания импеданса литий-ионного аккумулятора.</w:t>
      </w:r>
      <w:r w:rsidRPr="00140B07">
        <w:rPr>
          <w:b/>
          <w:color w:val="000000" w:themeColor="text1"/>
          <w:sz w:val="22"/>
          <w:szCs w:val="22"/>
        </w:rPr>
        <w:t xml:space="preserve"> Т. 24, № 4, с. 331–341.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Материалы электроники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Белогорохов И.А., Белогорохова</w:t>
      </w:r>
      <w:r w:rsidRPr="00140B0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Л.И.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Исследование композиционных материалов на основе полистирола и сахарозы методом ИК-спектроскопии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1, с. 16–21.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 xml:space="preserve">Вигдорович Е.Н. </w:t>
      </w:r>
      <w:r w:rsidRPr="00140B07">
        <w:rPr>
          <w:color w:val="000000" w:themeColor="text1"/>
          <w:sz w:val="22"/>
          <w:szCs w:val="22"/>
        </w:rPr>
        <w:t xml:space="preserve">Формирование низкоомных слоев </w:t>
      </w:r>
      <w:r w:rsidRPr="00140B07">
        <w:rPr>
          <w:i/>
          <w:color w:val="000000" w:themeColor="text1"/>
          <w:sz w:val="22"/>
          <w:szCs w:val="22"/>
          <w:lang w:val="en-US"/>
        </w:rPr>
        <w:t>p</w:t>
      </w:r>
      <w:r w:rsidRPr="00140B07">
        <w:rPr>
          <w:color w:val="000000" w:themeColor="text1"/>
          <w:sz w:val="22"/>
          <w:szCs w:val="22"/>
        </w:rPr>
        <w:t xml:space="preserve">-типа в гетероструктурах </w:t>
      </w:r>
      <w:r w:rsidRPr="00140B07">
        <w:rPr>
          <w:color w:val="000000" w:themeColor="text1"/>
          <w:sz w:val="22"/>
          <w:szCs w:val="22"/>
          <w:lang w:val="en-US"/>
        </w:rPr>
        <w:t>Ga</w:t>
      </w:r>
      <w:r w:rsidRPr="00140B07">
        <w:rPr>
          <w:color w:val="000000" w:themeColor="text1"/>
          <w:sz w:val="22"/>
          <w:szCs w:val="22"/>
          <w:vertAlign w:val="subscript"/>
        </w:rPr>
        <w:t>1–</w:t>
      </w:r>
      <w:r w:rsidRPr="00140B07">
        <w:rPr>
          <w:i/>
          <w:color w:val="000000" w:themeColor="text1"/>
          <w:sz w:val="22"/>
          <w:szCs w:val="22"/>
          <w:vertAlign w:val="subscript"/>
          <w:lang w:val="en-US"/>
        </w:rPr>
        <w:t>x</w:t>
      </w:r>
      <w:r w:rsidRPr="00140B07">
        <w:rPr>
          <w:color w:val="000000" w:themeColor="text1"/>
          <w:sz w:val="22"/>
          <w:szCs w:val="22"/>
          <w:lang w:val="en-US"/>
        </w:rPr>
        <w:t>Al</w:t>
      </w:r>
      <w:r w:rsidRPr="00140B07">
        <w:rPr>
          <w:i/>
          <w:color w:val="000000" w:themeColor="text1"/>
          <w:sz w:val="22"/>
          <w:szCs w:val="22"/>
          <w:vertAlign w:val="subscript"/>
          <w:lang w:val="en-US"/>
        </w:rPr>
        <w:t>x</w:t>
      </w:r>
      <w:r w:rsidRPr="00140B07">
        <w:rPr>
          <w:color w:val="000000" w:themeColor="text1"/>
          <w:sz w:val="22"/>
          <w:szCs w:val="22"/>
          <w:lang w:val="en-US"/>
        </w:rPr>
        <w:t>N</w:t>
      </w:r>
      <w:r w:rsidRPr="00140B07">
        <w:rPr>
          <w:color w:val="000000" w:themeColor="text1"/>
          <w:sz w:val="22"/>
          <w:szCs w:val="22"/>
        </w:rPr>
        <w:t>/</w:t>
      </w:r>
      <w:r w:rsidRPr="00140B07">
        <w:rPr>
          <w:color w:val="000000" w:themeColor="text1"/>
          <w:sz w:val="22"/>
          <w:szCs w:val="22"/>
          <w:lang w:val="en-US"/>
        </w:rPr>
        <w:t>GaN</w:t>
      </w:r>
      <w:r w:rsidRPr="00140B07">
        <w:rPr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2, с. 118–128.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 xml:space="preserve">Гаджиев Т.М., Алиев М.А., Асваров А.Ш., Гаджиева Р.М., </w:t>
      </w:r>
      <w:r w:rsidRPr="00140B07">
        <w:rPr>
          <w:b/>
          <w:i/>
          <w:color w:val="000000" w:themeColor="text1"/>
          <w:sz w:val="22"/>
          <w:szCs w:val="22"/>
          <w:bdr w:val="single" w:sz="4" w:space="0" w:color="auto"/>
        </w:rPr>
        <w:t>Билалов Б.А.,</w:t>
      </w:r>
      <w:r w:rsidRPr="00140B07">
        <w:rPr>
          <w:b/>
          <w:i/>
          <w:color w:val="000000" w:themeColor="text1"/>
          <w:sz w:val="22"/>
          <w:szCs w:val="22"/>
        </w:rPr>
        <w:t xml:space="preserve"> Исмаилов А.М., Шомахов З.В. </w:t>
      </w:r>
      <w:r w:rsidRPr="00140B07">
        <w:rPr>
          <w:color w:val="000000" w:themeColor="text1"/>
          <w:sz w:val="22"/>
          <w:szCs w:val="22"/>
        </w:rPr>
        <w:t>Зависимость морфологии поверхности и структуры пленок C</w:t>
      </w:r>
      <w:r w:rsidRPr="00140B07">
        <w:rPr>
          <w:color w:val="000000" w:themeColor="text1"/>
          <w:sz w:val="22"/>
          <w:szCs w:val="22"/>
          <w:lang w:val="en-US"/>
        </w:rPr>
        <w:t>u</w:t>
      </w:r>
      <w:r w:rsidRPr="00140B07">
        <w:rPr>
          <w:color w:val="000000" w:themeColor="text1"/>
          <w:sz w:val="22"/>
          <w:szCs w:val="22"/>
        </w:rPr>
        <w:t>In</w:t>
      </w:r>
      <w:r w:rsidRPr="00140B07">
        <w:rPr>
          <w:color w:val="000000" w:themeColor="text1"/>
          <w:sz w:val="22"/>
          <w:szCs w:val="22"/>
          <w:vertAlign w:val="subscript"/>
        </w:rPr>
        <w:t>0,95</w:t>
      </w:r>
      <w:r w:rsidRPr="00140B07">
        <w:rPr>
          <w:color w:val="000000" w:themeColor="text1"/>
          <w:sz w:val="22"/>
          <w:szCs w:val="22"/>
          <w:lang w:val="en-US"/>
        </w:rPr>
        <w:t>Ga</w:t>
      </w:r>
      <w:r w:rsidRPr="00140B07">
        <w:rPr>
          <w:color w:val="000000" w:themeColor="text1"/>
          <w:sz w:val="22"/>
          <w:szCs w:val="22"/>
          <w:vertAlign w:val="subscript"/>
        </w:rPr>
        <w:t>0,05</w:t>
      </w:r>
      <w:r w:rsidRPr="00140B07">
        <w:rPr>
          <w:color w:val="000000" w:themeColor="text1"/>
          <w:sz w:val="22"/>
          <w:szCs w:val="22"/>
        </w:rPr>
        <w:t>Se</w:t>
      </w:r>
      <w:r w:rsidRPr="00140B07">
        <w:rPr>
          <w:color w:val="000000" w:themeColor="text1"/>
          <w:sz w:val="22"/>
          <w:szCs w:val="22"/>
          <w:vertAlign w:val="subscript"/>
        </w:rPr>
        <w:t>2</w:t>
      </w:r>
      <w:r w:rsidRPr="00140B07">
        <w:rPr>
          <w:color w:val="000000" w:themeColor="text1"/>
          <w:sz w:val="22"/>
          <w:szCs w:val="22"/>
        </w:rPr>
        <w:t xml:space="preserve"> от температуры селенизации. </w:t>
      </w:r>
      <w:r w:rsidRPr="00140B07">
        <w:rPr>
          <w:b/>
          <w:color w:val="000000" w:themeColor="text1"/>
          <w:sz w:val="22"/>
          <w:szCs w:val="22"/>
        </w:rPr>
        <w:t>Т. 24, № 2, с. 107–117.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Неустроев С.А., Неустроев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Н.С. </w:t>
      </w:r>
      <w:r w:rsidRPr="00140B07">
        <w:rPr>
          <w:color w:val="000000" w:themeColor="text1"/>
          <w:sz w:val="22"/>
          <w:szCs w:val="22"/>
        </w:rPr>
        <w:t>Образование ковалентных связей между центральными ат</w:t>
      </w:r>
      <w:r w:rsidRPr="00140B07">
        <w:rPr>
          <w:color w:val="000000" w:themeColor="text1"/>
          <w:sz w:val="22"/>
          <w:szCs w:val="22"/>
        </w:rPr>
        <w:t>о</w:t>
      </w:r>
      <w:r w:rsidRPr="00140B07">
        <w:rPr>
          <w:color w:val="000000" w:themeColor="text1"/>
          <w:sz w:val="22"/>
          <w:szCs w:val="22"/>
        </w:rPr>
        <w:t>мами базовых плоскостей сопряженных призм кубического углерода под воздействием вне</w:t>
      </w:r>
      <w:r w:rsidRPr="00140B07">
        <w:rPr>
          <w:color w:val="000000" w:themeColor="text1"/>
          <w:sz w:val="22"/>
          <w:szCs w:val="22"/>
        </w:rPr>
        <w:t>ш</w:t>
      </w:r>
      <w:r w:rsidRPr="00140B07">
        <w:rPr>
          <w:color w:val="000000" w:themeColor="text1"/>
          <w:sz w:val="22"/>
          <w:szCs w:val="22"/>
        </w:rPr>
        <w:t xml:space="preserve">него давления. </w:t>
      </w:r>
      <w:r w:rsidRPr="00140B07">
        <w:rPr>
          <w:b/>
          <w:color w:val="000000" w:themeColor="text1"/>
          <w:sz w:val="22"/>
          <w:szCs w:val="22"/>
        </w:rPr>
        <w:t>Т. 24, № 4, с. 342–349.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bCs/>
          <w:i/>
          <w:color w:val="000000" w:themeColor="text1"/>
          <w:sz w:val="22"/>
          <w:szCs w:val="22"/>
        </w:rPr>
        <w:t>Тихонов Р.Д., Поломошнов С.А., Костюк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b/>
          <w:bCs/>
          <w:i/>
          <w:color w:val="000000" w:themeColor="text1"/>
          <w:sz w:val="22"/>
          <w:szCs w:val="22"/>
        </w:rPr>
        <w:t xml:space="preserve">Д.В. </w:t>
      </w:r>
      <w:r w:rsidRPr="00140B07">
        <w:rPr>
          <w:bCs/>
          <w:color w:val="000000" w:themeColor="text1"/>
          <w:sz w:val="22"/>
          <w:szCs w:val="22"/>
        </w:rPr>
        <w:t>Спектрофотометрический контроль хлоридного электролита для электрохимического осаждения пермаллоя</w:t>
      </w:r>
      <w:r w:rsidRPr="00140B07">
        <w:rPr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2, с. 129–136.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Технологические процессы и маршруты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Белов А.Н., Голишников А.А., Костюков Д.А., Шевяков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В.И. </w:t>
      </w:r>
      <w:r w:rsidRPr="00140B07">
        <w:rPr>
          <w:color w:val="000000" w:themeColor="text1"/>
          <w:sz w:val="22"/>
          <w:szCs w:val="22"/>
        </w:rPr>
        <w:t>Металлизация высокотемпер</w:t>
      </w:r>
      <w:r w:rsidRPr="00140B07">
        <w:rPr>
          <w:color w:val="000000" w:themeColor="text1"/>
          <w:sz w:val="22"/>
          <w:szCs w:val="22"/>
        </w:rPr>
        <w:t>а</w:t>
      </w:r>
      <w:r w:rsidRPr="00140B07">
        <w:rPr>
          <w:color w:val="000000" w:themeColor="text1"/>
          <w:sz w:val="22"/>
          <w:szCs w:val="22"/>
        </w:rPr>
        <w:t xml:space="preserve">турных кремниевых ИС на основе сплава вольфрама с титаном. </w:t>
      </w:r>
      <w:r w:rsidRPr="00140B07">
        <w:rPr>
          <w:b/>
          <w:color w:val="000000" w:themeColor="text1"/>
          <w:sz w:val="22"/>
          <w:szCs w:val="22"/>
        </w:rPr>
        <w:t>Т. 24, № 1, с. 22–29.</w:t>
      </w:r>
    </w:p>
    <w:p w:rsidR="00646D16" w:rsidRPr="00140B07" w:rsidRDefault="00646D16" w:rsidP="003465BF">
      <w:pPr>
        <w:pStyle w:val="normal"/>
        <w:widowControl/>
        <w:mirrorIndents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40B0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Громов Д.Г., Дубков С.В., Ерицян Г.С., Савицкий А.И., Быков В.А., Бобров Ю.А.</w:t>
      </w:r>
      <w:r w:rsidRPr="00140B0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140B07">
        <w:rPr>
          <w:rFonts w:ascii="Times New Roman" w:hAnsi="Times New Roman" w:cs="Times New Roman"/>
          <w:color w:val="000000" w:themeColor="text1"/>
          <w:sz w:val="22"/>
          <w:szCs w:val="22"/>
        </w:rPr>
        <w:t>Термическая стабилизация геометрических параметров массива наночастиц серебра, полученного вакуум-термическим испарением на ненагретую подложку</w:t>
      </w:r>
      <w:r w:rsidRPr="00140B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40B0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Т. 24, № 6, с.</w:t>
      </w:r>
      <w:r w:rsidR="00807034" w:rsidRPr="00140B07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 557–564</w:t>
      </w:r>
      <w:r w:rsidR="00807034" w:rsidRPr="00140B0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Евдокимова Н.Л., Долгов В.В., Иванов</w:t>
      </w:r>
      <w:r w:rsidRPr="00140B0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К.А.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Определение теплового сопротивления кристалл – корпус полупроводникового прибора из его кривой охлаждения.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1, с. 30–41.</w:t>
      </w:r>
    </w:p>
    <w:p w:rsidR="00646D16" w:rsidRPr="00140B07" w:rsidRDefault="00646D16" w:rsidP="003465BF">
      <w:pPr>
        <w:mirrorIndents/>
        <w:jc w:val="both"/>
        <w:rPr>
          <w:b/>
          <w:iCs/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Каракеян В.И., Рябышенков А.С., Гундарцев М.А.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Эксергетический анализ системы воздух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о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обмена в чистых помещениях.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6, с.</w:t>
      </w:r>
      <w:r w:rsidR="00807034" w:rsidRPr="00140B07">
        <w:rPr>
          <w:b/>
          <w:color w:val="000000" w:themeColor="text1"/>
          <w:sz w:val="22"/>
          <w:szCs w:val="22"/>
        </w:rPr>
        <w:t xml:space="preserve"> 573–580.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Любимов А.В., Борисов А.Г., Корчагин Е.П., Козлитин А.И., Осипенкова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Н.Г. </w:t>
      </w:r>
      <w:r w:rsidRPr="00140B07">
        <w:rPr>
          <w:color w:val="000000" w:themeColor="text1"/>
          <w:sz w:val="22"/>
          <w:szCs w:val="22"/>
        </w:rPr>
        <w:t>Исследование процесса электроосаждения сплава олово – свинец с высоким содержанием свинца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5, с. 459–468.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A1347D">
        <w:rPr>
          <w:b/>
          <w:i/>
          <w:color w:val="000000" w:themeColor="text1"/>
          <w:spacing w:val="-4"/>
          <w:sz w:val="22"/>
          <w:szCs w:val="22"/>
        </w:rPr>
        <w:t>Печерская Е.А., Голубков П.Е., Карпанин О.В., Артамонов Д.В., Сафронов М.И., Печерский</w:t>
      </w:r>
      <w:r w:rsidRPr="00A1347D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A1347D">
        <w:rPr>
          <w:b/>
          <w:i/>
          <w:color w:val="000000" w:themeColor="text1"/>
          <w:spacing w:val="-4"/>
          <w:sz w:val="22"/>
          <w:szCs w:val="22"/>
        </w:rPr>
        <w:t xml:space="preserve">А.В. </w:t>
      </w:r>
      <w:r w:rsidRPr="00140B07">
        <w:rPr>
          <w:color w:val="000000" w:themeColor="text1"/>
          <w:sz w:val="22"/>
          <w:szCs w:val="22"/>
        </w:rPr>
        <w:t>Исследование влияния технологических параметров процесса микродугового оксидиров</w:t>
      </w:r>
      <w:r w:rsidRPr="00140B07">
        <w:rPr>
          <w:color w:val="000000" w:themeColor="text1"/>
          <w:sz w:val="22"/>
          <w:szCs w:val="22"/>
        </w:rPr>
        <w:t>а</w:t>
      </w:r>
      <w:r w:rsidRPr="00140B07">
        <w:rPr>
          <w:color w:val="000000" w:themeColor="text1"/>
          <w:sz w:val="22"/>
          <w:szCs w:val="22"/>
        </w:rPr>
        <w:t>ния на свойства оксидных покрытий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4, с. 363–369.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Погалов А.И., Титов А.Ю., Тимошенков С.П.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</w:rPr>
        <w:t>Термомеханическая прочность соединений эл</w:t>
      </w:r>
      <w:r w:rsidRPr="00140B07">
        <w:rPr>
          <w:color w:val="000000" w:themeColor="text1"/>
          <w:sz w:val="22"/>
          <w:szCs w:val="22"/>
        </w:rPr>
        <w:t>е</w:t>
      </w:r>
      <w:r w:rsidRPr="00140B07">
        <w:rPr>
          <w:color w:val="000000" w:themeColor="text1"/>
          <w:sz w:val="22"/>
          <w:szCs w:val="22"/>
        </w:rPr>
        <w:t>ментов в микроэлектронных модулях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6, с.</w:t>
      </w:r>
      <w:r w:rsidR="001E2BF3" w:rsidRPr="00140B07">
        <w:rPr>
          <w:b/>
          <w:color w:val="000000" w:themeColor="text1"/>
          <w:sz w:val="22"/>
          <w:szCs w:val="22"/>
        </w:rPr>
        <w:t xml:space="preserve"> 565–572.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lastRenderedPageBreak/>
        <w:t xml:space="preserve">Полунина А.А., Петров В.С., Ханбеков И.Ф., Ли И.П., Гайдар А.И., Локтев Д.Н. </w:t>
      </w:r>
      <w:r w:rsidRPr="00140B07">
        <w:rPr>
          <w:color w:val="000000" w:themeColor="text1"/>
          <w:sz w:val="22"/>
          <w:szCs w:val="22"/>
        </w:rPr>
        <w:t>Термич</w:t>
      </w:r>
      <w:r w:rsidRPr="00140B07">
        <w:rPr>
          <w:color w:val="000000" w:themeColor="text1"/>
          <w:sz w:val="22"/>
          <w:szCs w:val="22"/>
        </w:rPr>
        <w:t>е</w:t>
      </w:r>
      <w:r w:rsidRPr="00140B07">
        <w:rPr>
          <w:color w:val="000000" w:themeColor="text1"/>
          <w:sz w:val="22"/>
          <w:szCs w:val="22"/>
        </w:rPr>
        <w:t>ское активирование геттеров в технологии производства магнетронов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4, с. 370–382.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Рудаков Г.А., Парамонов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>В.В.</w:t>
      </w:r>
      <w:r w:rsidRPr="00140B07">
        <w:rPr>
          <w:i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</w:rPr>
        <w:t>Применение метода комплексного планирования эксперимента для оптимизации процесса глубокого анизотропного плазменного травления кремния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 xml:space="preserve">Т. 24, </w:t>
      </w:r>
      <w:r w:rsidR="00115BE1">
        <w:rPr>
          <w:b/>
          <w:color w:val="000000" w:themeColor="text1"/>
          <w:sz w:val="22"/>
          <w:szCs w:val="22"/>
        </w:rPr>
        <w:br/>
      </w:r>
      <w:r w:rsidRPr="00140B07">
        <w:rPr>
          <w:b/>
          <w:color w:val="000000" w:themeColor="text1"/>
          <w:sz w:val="22"/>
          <w:szCs w:val="22"/>
        </w:rPr>
        <w:t>№ 4, с. 350–362.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Сивченко А.С., Кузнецов Е.В., Сауров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>А.Н.</w:t>
      </w:r>
      <w:r w:rsidRPr="00140B07">
        <w:rPr>
          <w:i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</w:rPr>
        <w:t>Определение времени наработки до отказа подз</w:t>
      </w:r>
      <w:r w:rsidRPr="00140B07">
        <w:rPr>
          <w:color w:val="000000" w:themeColor="text1"/>
          <w:sz w:val="22"/>
          <w:szCs w:val="22"/>
        </w:rPr>
        <w:t>а</w:t>
      </w:r>
      <w:r w:rsidRPr="00140B07">
        <w:rPr>
          <w:color w:val="000000" w:themeColor="text1"/>
          <w:sz w:val="22"/>
          <w:szCs w:val="22"/>
        </w:rPr>
        <w:t>творного диэлектрика суб-100-нм МОП-транзисторов с помощью ускоренных испытаний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="00115BE1">
        <w:rPr>
          <w:color w:val="000000" w:themeColor="text1"/>
          <w:sz w:val="22"/>
          <w:szCs w:val="22"/>
        </w:rPr>
        <w:br/>
      </w:r>
      <w:r w:rsidRPr="00140B07">
        <w:rPr>
          <w:b/>
          <w:color w:val="000000" w:themeColor="text1"/>
          <w:sz w:val="22"/>
          <w:szCs w:val="22"/>
        </w:rPr>
        <w:t>Т. 24, № 5, с. 469–478.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Тихонов Р.Д., Поломошнов С.А., Амеличев В.В., Костюк Д.В. Черемисинов А.А.</w:t>
      </w:r>
      <w:r w:rsidRPr="00140B07">
        <w:rPr>
          <w:b/>
          <w:caps/>
          <w:color w:val="000000" w:themeColor="text1"/>
          <w:sz w:val="22"/>
          <w:szCs w:val="22"/>
        </w:rPr>
        <w:t xml:space="preserve"> </w:t>
      </w:r>
      <w:r w:rsidRPr="00140B07">
        <w:rPr>
          <w:caps/>
          <w:color w:val="000000" w:themeColor="text1"/>
          <w:sz w:val="22"/>
          <w:szCs w:val="22"/>
        </w:rPr>
        <w:t>А</w:t>
      </w:r>
      <w:r w:rsidRPr="00140B07">
        <w:rPr>
          <w:color w:val="000000" w:themeColor="text1"/>
          <w:sz w:val="22"/>
          <w:szCs w:val="22"/>
        </w:rPr>
        <w:t>нализ электрохимического процесса осаждения пленок пермаллоя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6, с.</w:t>
      </w:r>
      <w:r w:rsidR="001E2BF3" w:rsidRPr="00140B07">
        <w:rPr>
          <w:b/>
          <w:color w:val="000000" w:themeColor="text1"/>
          <w:sz w:val="22"/>
          <w:szCs w:val="22"/>
        </w:rPr>
        <w:t xml:space="preserve"> 5</w:t>
      </w:r>
      <w:r w:rsidR="00AC1E1C" w:rsidRPr="00140B07">
        <w:rPr>
          <w:b/>
          <w:color w:val="000000" w:themeColor="text1"/>
          <w:sz w:val="22"/>
          <w:szCs w:val="22"/>
          <w:lang w:val="en-US"/>
        </w:rPr>
        <w:t>4</w:t>
      </w:r>
      <w:r w:rsidR="001E2BF3" w:rsidRPr="00140B07">
        <w:rPr>
          <w:b/>
          <w:color w:val="000000" w:themeColor="text1"/>
          <w:sz w:val="22"/>
          <w:szCs w:val="22"/>
        </w:rPr>
        <w:t>7–556.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Элементы интегральной электроники</w:t>
      </w:r>
    </w:p>
    <w:p w:rsidR="00646D16" w:rsidRPr="00140B07" w:rsidRDefault="00646D16" w:rsidP="003465BF">
      <w:pPr>
        <w:mirrorIndents/>
        <w:jc w:val="both"/>
        <w:rPr>
          <w:bCs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Асаёнок М.А., Зеневич А.О., Новиков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Е.В. </w:t>
      </w:r>
      <w:r w:rsidRPr="00140B07">
        <w:rPr>
          <w:bCs/>
          <w:color w:val="000000" w:themeColor="text1"/>
          <w:sz w:val="22"/>
          <w:szCs w:val="22"/>
        </w:rPr>
        <w:t xml:space="preserve">Кинетика и амплитуда фотоотклика кремниевых фотоэлектронных умножителей. </w:t>
      </w:r>
      <w:r w:rsidRPr="00140B07">
        <w:rPr>
          <w:b/>
          <w:color w:val="000000" w:themeColor="text1"/>
          <w:sz w:val="22"/>
          <w:szCs w:val="22"/>
        </w:rPr>
        <w:t>Т. 24, № 4, с. 391–397.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Гуминов Н.В., Мьо Мин Тхант, Романюк В.А., Шомахмадов</w:t>
      </w:r>
      <w:r w:rsidRPr="00140B0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Д.П.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 xml:space="preserve">Сравнение характеристик </w:t>
      </w:r>
      <w:r w:rsidRPr="00140B07">
        <w:rPr>
          <w:color w:val="000000" w:themeColor="text1"/>
          <w:sz w:val="22"/>
          <w:szCs w:val="22"/>
          <w:shd w:val="clear" w:color="auto" w:fill="FFFFFF"/>
          <w:lang w:val="en-US"/>
        </w:rPr>
        <w:t>GaAs</w:t>
      </w:r>
      <w:r w:rsidRPr="00140B07">
        <w:rPr>
          <w:color w:val="000000" w:themeColor="text1"/>
          <w:sz w:val="22"/>
          <w:szCs w:val="22"/>
          <w:shd w:val="clear" w:color="auto" w:fill="FFFFFF"/>
        </w:rPr>
        <w:t xml:space="preserve"> и </w:t>
      </w:r>
      <w:r w:rsidRPr="00140B07">
        <w:rPr>
          <w:color w:val="000000" w:themeColor="text1"/>
          <w:sz w:val="22"/>
          <w:szCs w:val="22"/>
          <w:shd w:val="clear" w:color="auto" w:fill="FFFFFF"/>
          <w:lang w:val="en-US"/>
        </w:rPr>
        <w:t>GaN</w:t>
      </w:r>
      <w:r w:rsidRPr="00140B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color w:val="000000" w:themeColor="text1"/>
          <w:sz w:val="22"/>
          <w:szCs w:val="22"/>
          <w:shd w:val="clear" w:color="auto" w:fill="FFFFFF"/>
          <w:lang w:val="en-US"/>
        </w:rPr>
        <w:t>HEMT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-транзисторов</w:t>
      </w:r>
      <w:r w:rsidRPr="00140B07">
        <w:rPr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1, с. 42–50.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  <w:lang w:val="en-US"/>
        </w:rPr>
      </w:pPr>
      <w:r w:rsidRPr="00140B07">
        <w:rPr>
          <w:b/>
          <w:bCs/>
          <w:i/>
          <w:color w:val="000000" w:themeColor="text1"/>
          <w:sz w:val="22"/>
          <w:szCs w:val="22"/>
        </w:rPr>
        <w:t>Кожевников В.С., Матюшкин И.В., Черняев Н.В., Жукова Т.Д.</w:t>
      </w:r>
      <w:r w:rsidRPr="00140B07">
        <w:rPr>
          <w:b/>
          <w:bCs/>
          <w:color w:val="000000" w:themeColor="text1"/>
          <w:sz w:val="22"/>
          <w:szCs w:val="22"/>
        </w:rPr>
        <w:t xml:space="preserve"> </w:t>
      </w:r>
      <w:r w:rsidRPr="00140B07">
        <w:rPr>
          <w:bCs/>
          <w:color w:val="000000" w:themeColor="text1"/>
          <w:sz w:val="22"/>
          <w:szCs w:val="22"/>
        </w:rPr>
        <w:t>Взаимосвязь физической и информационной энтропий в теории надежности для наноразмерных элементов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 xml:space="preserve">Т. 24, № 6, </w:t>
      </w:r>
      <w:r w:rsidR="00115BE1">
        <w:rPr>
          <w:b/>
          <w:color w:val="000000" w:themeColor="text1"/>
          <w:sz w:val="22"/>
          <w:szCs w:val="22"/>
        </w:rPr>
        <w:br/>
      </w:r>
      <w:r w:rsidRPr="00140B07">
        <w:rPr>
          <w:b/>
          <w:color w:val="000000" w:themeColor="text1"/>
          <w:sz w:val="22"/>
          <w:szCs w:val="22"/>
        </w:rPr>
        <w:t>с.</w:t>
      </w:r>
      <w:r w:rsidR="001E2BF3" w:rsidRPr="00140B07">
        <w:rPr>
          <w:b/>
          <w:color w:val="000000" w:themeColor="text1"/>
          <w:sz w:val="22"/>
          <w:szCs w:val="22"/>
        </w:rPr>
        <w:t xml:space="preserve"> 589–600.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 xml:space="preserve">Королёв М.А., Мордкович В.Н., Леонов А.В., Девликанова С.С. </w:t>
      </w:r>
      <w:r w:rsidRPr="00140B07">
        <w:rPr>
          <w:color w:val="000000" w:themeColor="text1"/>
          <w:sz w:val="22"/>
          <w:szCs w:val="22"/>
        </w:rPr>
        <w:t>Исследование КНИ полевых датчиков Холла в режиме неполного обеднения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4, с. 383–390.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Кулакова А.А., Лукьяненко Е.Б.</w:t>
      </w:r>
      <w:r w:rsidRPr="00140B07">
        <w:rPr>
          <w:color w:val="000000" w:themeColor="text1"/>
          <w:sz w:val="22"/>
          <w:szCs w:val="22"/>
        </w:rPr>
        <w:t xml:space="preserve"> Энергоэффективные КМОП-триггеры с инверторной запом</w:t>
      </w:r>
      <w:r w:rsidRPr="00140B07">
        <w:rPr>
          <w:color w:val="000000" w:themeColor="text1"/>
          <w:sz w:val="22"/>
          <w:szCs w:val="22"/>
        </w:rPr>
        <w:t>и</w:t>
      </w:r>
      <w:r w:rsidRPr="00140B07">
        <w:rPr>
          <w:color w:val="000000" w:themeColor="text1"/>
          <w:sz w:val="22"/>
          <w:szCs w:val="22"/>
        </w:rPr>
        <w:t>нающей ячейкой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3, с. 230–238.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 xml:space="preserve">Маковская Т.И., Данилюк А.Л., Кривошеева А.В., Шапошников В.Л., Борисенко В.Е. </w:t>
      </w:r>
      <w:r w:rsidRPr="00140B07">
        <w:rPr>
          <w:color w:val="000000" w:themeColor="text1"/>
          <w:sz w:val="22"/>
          <w:szCs w:val="22"/>
        </w:rPr>
        <w:t>Заряд</w:t>
      </w:r>
      <w:r w:rsidRPr="00140B07">
        <w:rPr>
          <w:color w:val="000000" w:themeColor="text1"/>
          <w:sz w:val="22"/>
          <w:szCs w:val="22"/>
        </w:rPr>
        <w:t>о</w:t>
      </w:r>
      <w:r w:rsidRPr="00140B07">
        <w:rPr>
          <w:color w:val="000000" w:themeColor="text1"/>
          <w:sz w:val="22"/>
          <w:szCs w:val="22"/>
        </w:rPr>
        <w:t>вые свойства транзисторной МОП-структуры с каналом из двумерного кристалла.</w:t>
      </w:r>
      <w:r w:rsidRPr="00140B07">
        <w:rPr>
          <w:b/>
          <w:color w:val="000000" w:themeColor="text1"/>
          <w:sz w:val="22"/>
          <w:szCs w:val="22"/>
        </w:rPr>
        <w:t xml:space="preserve"> Т. 24, № 2, </w:t>
      </w:r>
      <w:r w:rsidR="00115BE1">
        <w:rPr>
          <w:b/>
          <w:color w:val="000000" w:themeColor="text1"/>
          <w:sz w:val="22"/>
          <w:szCs w:val="22"/>
        </w:rPr>
        <w:br/>
      </w:r>
      <w:r w:rsidRPr="00140B07">
        <w:rPr>
          <w:b/>
          <w:color w:val="000000" w:themeColor="text1"/>
          <w:sz w:val="22"/>
          <w:szCs w:val="22"/>
        </w:rPr>
        <w:t>с. 137–150.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 xml:space="preserve">Новиков С.Г., Беринцев А.В., Алексеев А.С., Сомов А.И., Светухин В.В. </w:t>
      </w:r>
      <w:r w:rsidRPr="00140B07">
        <w:rPr>
          <w:color w:val="000000" w:themeColor="text1"/>
          <w:sz w:val="22"/>
          <w:szCs w:val="22"/>
        </w:rPr>
        <w:t>Исследование вли</w:t>
      </w:r>
      <w:r w:rsidRPr="00140B07">
        <w:rPr>
          <w:color w:val="000000" w:themeColor="text1"/>
          <w:sz w:val="22"/>
          <w:szCs w:val="22"/>
        </w:rPr>
        <w:t>я</w:t>
      </w:r>
      <w:r w:rsidRPr="00140B07">
        <w:rPr>
          <w:color w:val="000000" w:themeColor="text1"/>
          <w:sz w:val="22"/>
          <w:szCs w:val="22"/>
        </w:rPr>
        <w:t>ния температуры на выходные параметры радиоизотопных источников электрического питания на основе двойного преобразования энергии радиационного распада.</w:t>
      </w:r>
      <w:r w:rsidRPr="00140B07">
        <w:rPr>
          <w:b/>
          <w:color w:val="000000" w:themeColor="text1"/>
          <w:sz w:val="22"/>
          <w:szCs w:val="22"/>
        </w:rPr>
        <w:t xml:space="preserve"> Т. 24, № 2, с. 151–159.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Озеркин Д.В., Бабешко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В.В. </w:t>
      </w:r>
      <w:r w:rsidRPr="00140B07">
        <w:rPr>
          <w:color w:val="000000" w:themeColor="text1"/>
          <w:sz w:val="22"/>
          <w:szCs w:val="22"/>
        </w:rPr>
        <w:t>Синтез SPICE-модели МОП-реле 249КП4АТ с учетом темпер</w:t>
      </w:r>
      <w:r w:rsidRPr="00140B07">
        <w:rPr>
          <w:color w:val="000000" w:themeColor="text1"/>
          <w:sz w:val="22"/>
          <w:szCs w:val="22"/>
        </w:rPr>
        <w:t>а</w:t>
      </w:r>
      <w:r w:rsidRPr="00140B07">
        <w:rPr>
          <w:color w:val="000000" w:themeColor="text1"/>
          <w:sz w:val="22"/>
          <w:szCs w:val="22"/>
        </w:rPr>
        <w:t>турной зависимости параметров.</w:t>
      </w:r>
      <w:r w:rsidRPr="00140B07">
        <w:rPr>
          <w:b/>
          <w:color w:val="000000" w:themeColor="text1"/>
          <w:sz w:val="22"/>
          <w:szCs w:val="22"/>
        </w:rPr>
        <w:t xml:space="preserve"> Т. 24, № 2, с. 185–196.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Павлова М.Д., Дегтерев А.Э., Ламкин И.А., Тарасов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С.А. </w:t>
      </w:r>
      <w:r w:rsidRPr="00140B07">
        <w:rPr>
          <w:color w:val="000000" w:themeColor="text1"/>
          <w:sz w:val="22"/>
          <w:szCs w:val="22"/>
        </w:rPr>
        <w:t>Влияние параметров процесса фо</w:t>
      </w:r>
      <w:r w:rsidRPr="00140B07">
        <w:rPr>
          <w:color w:val="000000" w:themeColor="text1"/>
          <w:sz w:val="22"/>
          <w:szCs w:val="22"/>
        </w:rPr>
        <w:t>р</w:t>
      </w:r>
      <w:r w:rsidRPr="00140B07">
        <w:rPr>
          <w:color w:val="000000" w:themeColor="text1"/>
          <w:sz w:val="22"/>
          <w:szCs w:val="22"/>
        </w:rPr>
        <w:t>мирования нанокомпозитного слоя «фталоцианин:фуллерен» на фотоэлектрические характер</w:t>
      </w:r>
      <w:r w:rsidRPr="00140B07">
        <w:rPr>
          <w:color w:val="000000" w:themeColor="text1"/>
          <w:sz w:val="22"/>
          <w:szCs w:val="22"/>
        </w:rPr>
        <w:t>и</w:t>
      </w:r>
      <w:r w:rsidRPr="00140B07">
        <w:rPr>
          <w:color w:val="000000" w:themeColor="text1"/>
          <w:sz w:val="22"/>
          <w:szCs w:val="22"/>
        </w:rPr>
        <w:t>стики структур ZnPс:C</w:t>
      </w:r>
      <w:r w:rsidRPr="00140B07">
        <w:rPr>
          <w:color w:val="000000" w:themeColor="text1"/>
          <w:sz w:val="22"/>
          <w:szCs w:val="22"/>
          <w:vertAlign w:val="subscript"/>
        </w:rPr>
        <w:t>60</w:t>
      </w:r>
      <w:r w:rsidRPr="00140B07">
        <w:rPr>
          <w:color w:val="000000" w:themeColor="text1"/>
          <w:sz w:val="22"/>
          <w:szCs w:val="22"/>
        </w:rPr>
        <w:t>/C</w:t>
      </w:r>
      <w:r w:rsidRPr="00140B07">
        <w:rPr>
          <w:color w:val="000000" w:themeColor="text1"/>
          <w:sz w:val="22"/>
          <w:szCs w:val="22"/>
          <w:vertAlign w:val="subscript"/>
        </w:rPr>
        <w:t>60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4, с. 398–406.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Петросянц К.О., Исмаил-Заде М.Р., Самбурский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Л.М. </w:t>
      </w:r>
      <w:r w:rsidRPr="00140B07">
        <w:rPr>
          <w:color w:val="000000" w:themeColor="text1"/>
          <w:sz w:val="22"/>
          <w:szCs w:val="22"/>
        </w:rPr>
        <w:t xml:space="preserve">Особенности моделирования ВАХ JFET-транзисторов в диапазоне криогенных температур. </w:t>
      </w:r>
      <w:r w:rsidRPr="00140B07">
        <w:rPr>
          <w:b/>
          <w:color w:val="000000" w:themeColor="text1"/>
          <w:sz w:val="22"/>
          <w:szCs w:val="22"/>
        </w:rPr>
        <w:t>Т. 24, № 2, с. 174–184.</w:t>
      </w:r>
    </w:p>
    <w:p w:rsidR="00646D16" w:rsidRPr="00140B07" w:rsidRDefault="00646D16" w:rsidP="003465BF">
      <w:pPr>
        <w:pStyle w:val="Author"/>
        <w:spacing w:before="0" w:after="0" w:line="240" w:lineRule="auto"/>
        <w:ind w:firstLine="0"/>
        <w:mirrorIndents/>
        <w:jc w:val="both"/>
        <w:rPr>
          <w:b w:val="0"/>
          <w:color w:val="000000" w:themeColor="text1"/>
          <w:sz w:val="22"/>
          <w:szCs w:val="22"/>
          <w:lang w:val="en-US"/>
        </w:rPr>
      </w:pPr>
      <w:r w:rsidRPr="00140B07">
        <w:rPr>
          <w:bCs/>
          <w:i/>
          <w:color w:val="000000" w:themeColor="text1"/>
          <w:kern w:val="2"/>
          <w:sz w:val="22"/>
          <w:szCs w:val="22"/>
          <w:lang w:eastAsia="zh-CN"/>
        </w:rPr>
        <w:t>Рязанцев Д.В., Кузнецов Е.В.</w:t>
      </w:r>
      <w:r w:rsidRPr="00140B07">
        <w:rPr>
          <w:bCs/>
          <w:color w:val="000000" w:themeColor="text1"/>
          <w:kern w:val="2"/>
          <w:sz w:val="22"/>
          <w:szCs w:val="22"/>
          <w:lang w:eastAsia="zh-CN"/>
        </w:rPr>
        <w:t xml:space="preserve"> </w:t>
      </w:r>
      <w:r w:rsidRPr="00140B07">
        <w:rPr>
          <w:b w:val="0"/>
          <w:color w:val="000000" w:themeColor="text1"/>
          <w:sz w:val="22"/>
          <w:szCs w:val="22"/>
        </w:rPr>
        <w:t>Локальный нагрев интегрального МОП-дозиметра для отжига н</w:t>
      </w:r>
      <w:r w:rsidRPr="00140B07">
        <w:rPr>
          <w:b w:val="0"/>
          <w:color w:val="000000" w:themeColor="text1"/>
          <w:sz w:val="22"/>
          <w:szCs w:val="22"/>
        </w:rPr>
        <w:t>а</w:t>
      </w:r>
      <w:r w:rsidRPr="00140B07">
        <w:rPr>
          <w:b w:val="0"/>
          <w:color w:val="000000" w:themeColor="text1"/>
          <w:sz w:val="22"/>
          <w:szCs w:val="22"/>
        </w:rPr>
        <w:t>копленного заряда</w:t>
      </w:r>
      <w:r w:rsidRPr="00140B07">
        <w:rPr>
          <w:b w:val="0"/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b w:val="0"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</w:rPr>
        <w:t>Т. 24, № 6, с.</w:t>
      </w:r>
      <w:r w:rsidR="001E2BF3" w:rsidRPr="00140B07">
        <w:rPr>
          <w:color w:val="000000" w:themeColor="text1"/>
          <w:sz w:val="22"/>
          <w:szCs w:val="22"/>
        </w:rPr>
        <w:t xml:space="preserve"> 581–588.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 xml:space="preserve">Семёнов А.А., </w:t>
      </w:r>
      <w:r w:rsidRPr="00140B07">
        <w:rPr>
          <w:b/>
          <w:i/>
          <w:color w:val="000000" w:themeColor="text1"/>
          <w:sz w:val="22"/>
          <w:szCs w:val="22"/>
          <w:bdr w:val="single" w:sz="4" w:space="0" w:color="auto"/>
        </w:rPr>
        <w:t>Усанов Д.А.</w:t>
      </w:r>
      <w:r w:rsidRPr="00140B07">
        <w:rPr>
          <w:b/>
          <w:i/>
          <w:color w:val="000000" w:themeColor="text1"/>
          <w:sz w:val="22"/>
          <w:szCs w:val="22"/>
        </w:rPr>
        <w:t>, Дронкин А.С.</w:t>
      </w:r>
      <w:r w:rsidRPr="00140B07">
        <w:rPr>
          <w:color w:val="000000" w:themeColor="text1"/>
          <w:sz w:val="22"/>
          <w:szCs w:val="22"/>
        </w:rPr>
        <w:t xml:space="preserve"> Активный аппаратный стек процессора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3, с. 219–229.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40B07">
        <w:rPr>
          <w:b/>
          <w:i/>
          <w:iCs/>
          <w:color w:val="000000" w:themeColor="text1"/>
          <w:sz w:val="22"/>
          <w:szCs w:val="22"/>
        </w:rPr>
        <w:t>Сергеев В.А., Смирнов В.И., Ходаков А.М., Куликов А.А., Черняков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iCs/>
          <w:color w:val="000000" w:themeColor="text1"/>
          <w:sz w:val="22"/>
          <w:szCs w:val="22"/>
        </w:rPr>
        <w:t xml:space="preserve">А.Е. </w:t>
      </w:r>
      <w:r w:rsidRPr="00140B07">
        <w:rPr>
          <w:color w:val="000000" w:themeColor="text1"/>
          <w:sz w:val="22"/>
          <w:szCs w:val="22"/>
        </w:rPr>
        <w:t xml:space="preserve">Влияние дефектов структуры и конструкции на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тепловые характеристики мощных биполярных СВЧ-транзисторов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 xml:space="preserve">Т. 24, № </w:t>
      </w:r>
      <w:r w:rsidRPr="00140B07">
        <w:rPr>
          <w:b/>
          <w:color w:val="000000" w:themeColor="text1"/>
          <w:sz w:val="22"/>
          <w:szCs w:val="22"/>
          <w:lang w:val="en-US"/>
        </w:rPr>
        <w:t>5</w:t>
      </w:r>
      <w:r w:rsidRPr="00140B07">
        <w:rPr>
          <w:b/>
          <w:color w:val="000000" w:themeColor="text1"/>
          <w:sz w:val="22"/>
          <w:szCs w:val="22"/>
        </w:rPr>
        <w:t xml:space="preserve">, с. </w:t>
      </w:r>
      <w:r w:rsidRPr="00140B07">
        <w:rPr>
          <w:b/>
          <w:color w:val="000000" w:themeColor="text1"/>
          <w:sz w:val="22"/>
          <w:szCs w:val="22"/>
          <w:lang w:val="en-US"/>
        </w:rPr>
        <w:t>479</w:t>
      </w:r>
      <w:r w:rsidRPr="00140B07">
        <w:rPr>
          <w:b/>
          <w:color w:val="000000" w:themeColor="text1"/>
          <w:sz w:val="22"/>
          <w:szCs w:val="22"/>
        </w:rPr>
        <w:t>–4</w:t>
      </w:r>
      <w:r w:rsidRPr="00140B07">
        <w:rPr>
          <w:b/>
          <w:color w:val="000000" w:themeColor="text1"/>
          <w:sz w:val="22"/>
          <w:szCs w:val="22"/>
          <w:lang w:val="en-US"/>
        </w:rPr>
        <w:t>88</w:t>
      </w:r>
      <w:r w:rsidRPr="00140B07">
        <w:rPr>
          <w:b/>
          <w:color w:val="000000" w:themeColor="text1"/>
          <w:sz w:val="22"/>
          <w:szCs w:val="22"/>
        </w:rPr>
        <w:t>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iCs/>
          <w:color w:val="000000" w:themeColor="text1"/>
          <w:sz w:val="22"/>
          <w:szCs w:val="22"/>
        </w:rPr>
        <w:t>Юсипова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iCs/>
          <w:color w:val="000000" w:themeColor="text1"/>
          <w:sz w:val="22"/>
          <w:szCs w:val="22"/>
        </w:rPr>
        <w:t xml:space="preserve">Ю.А. </w:t>
      </w:r>
      <w:r w:rsidRPr="00140B07">
        <w:rPr>
          <w:bCs/>
          <w:color w:val="000000" w:themeColor="text1"/>
          <w:sz w:val="22"/>
          <w:szCs w:val="22"/>
        </w:rPr>
        <w:t>Динамика вектора намагниченности свободного слоя спин-вентильной стру</w:t>
      </w:r>
      <w:r w:rsidRPr="00140B07">
        <w:rPr>
          <w:bCs/>
          <w:color w:val="000000" w:themeColor="text1"/>
          <w:sz w:val="22"/>
          <w:szCs w:val="22"/>
        </w:rPr>
        <w:t>к</w:t>
      </w:r>
      <w:r w:rsidRPr="00140B07">
        <w:rPr>
          <w:bCs/>
          <w:color w:val="000000" w:themeColor="text1"/>
          <w:sz w:val="22"/>
          <w:szCs w:val="22"/>
        </w:rPr>
        <w:t xml:space="preserve">туры в магнитном поле, перпендикулярном плоскости слоев. </w:t>
      </w:r>
      <w:r w:rsidRPr="00140B07">
        <w:rPr>
          <w:b/>
          <w:color w:val="000000" w:themeColor="text1"/>
          <w:sz w:val="22"/>
          <w:szCs w:val="22"/>
        </w:rPr>
        <w:t>Т. 24, № 5, с. 489–502.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Юсипова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Ю.А. </w:t>
      </w:r>
      <w:r w:rsidRPr="00140B07">
        <w:rPr>
          <w:color w:val="000000" w:themeColor="text1"/>
          <w:sz w:val="22"/>
          <w:szCs w:val="22"/>
        </w:rPr>
        <w:t>Прецессия намагниченности свободного слоя спинового вентиля и его пер</w:t>
      </w:r>
      <w:r w:rsidRPr="00140B07">
        <w:rPr>
          <w:color w:val="000000" w:themeColor="text1"/>
          <w:sz w:val="22"/>
          <w:szCs w:val="22"/>
        </w:rPr>
        <w:t>е</w:t>
      </w:r>
      <w:r w:rsidRPr="00140B07">
        <w:rPr>
          <w:color w:val="000000" w:themeColor="text1"/>
          <w:sz w:val="22"/>
          <w:szCs w:val="22"/>
        </w:rPr>
        <w:t xml:space="preserve">ключение при воздействии магнитного поля, перпендикулярного оси анизотропии. </w:t>
      </w:r>
      <w:r w:rsidRPr="00140B07">
        <w:rPr>
          <w:b/>
          <w:color w:val="000000" w:themeColor="text1"/>
          <w:sz w:val="22"/>
          <w:szCs w:val="22"/>
        </w:rPr>
        <w:t>Т. 2</w:t>
      </w:r>
      <w:r w:rsidRPr="00140B07">
        <w:rPr>
          <w:b/>
          <w:color w:val="000000" w:themeColor="text1"/>
          <w:sz w:val="22"/>
          <w:szCs w:val="22"/>
          <w:lang w:val="en-US"/>
        </w:rPr>
        <w:t>4</w:t>
      </w:r>
      <w:r w:rsidRPr="00140B07">
        <w:rPr>
          <w:b/>
          <w:color w:val="000000" w:themeColor="text1"/>
          <w:sz w:val="22"/>
          <w:szCs w:val="22"/>
        </w:rPr>
        <w:t xml:space="preserve">, № 2, с. </w:t>
      </w:r>
      <w:r w:rsidRPr="00140B07">
        <w:rPr>
          <w:b/>
          <w:color w:val="000000" w:themeColor="text1"/>
          <w:sz w:val="22"/>
          <w:szCs w:val="22"/>
          <w:lang w:val="en-US"/>
        </w:rPr>
        <w:t>160</w:t>
      </w:r>
      <w:r w:rsidRPr="00140B07">
        <w:rPr>
          <w:b/>
          <w:color w:val="000000" w:themeColor="text1"/>
          <w:sz w:val="22"/>
          <w:szCs w:val="22"/>
        </w:rPr>
        <w:t>–</w:t>
      </w:r>
      <w:r w:rsidRPr="00140B07">
        <w:rPr>
          <w:b/>
          <w:color w:val="000000" w:themeColor="text1"/>
          <w:sz w:val="22"/>
          <w:szCs w:val="22"/>
          <w:lang w:val="en-US"/>
        </w:rPr>
        <w:t>17</w:t>
      </w:r>
      <w:r w:rsidRPr="00140B07">
        <w:rPr>
          <w:b/>
          <w:color w:val="000000" w:themeColor="text1"/>
          <w:sz w:val="22"/>
          <w:szCs w:val="22"/>
        </w:rPr>
        <w:t>3.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Якунин А.Н., Аунг Мьо Сан.</w:t>
      </w:r>
      <w:r w:rsidRPr="00140B07">
        <w:rPr>
          <w:color w:val="000000" w:themeColor="text1"/>
          <w:sz w:val="22"/>
          <w:szCs w:val="22"/>
        </w:rPr>
        <w:t xml:space="preserve"> Исследование и модификация многоразрядного параллельно-префиксного сумматора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2, с. 197–207.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lastRenderedPageBreak/>
        <w:t>Схемотехника и проектирование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  <w:lang w:val="en-US"/>
        </w:rPr>
        <w:t>Melikyan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V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Sh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Hayrapetyan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A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K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Kostanyan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H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T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Margaryan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H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V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Grigoryan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H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T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Martir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o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syan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A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A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Power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Supply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Ratio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Improvement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Using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Self</w:t>
      </w:r>
      <w:r w:rsidRPr="00140B07">
        <w:rPr>
          <w:color w:val="000000" w:themeColor="text1"/>
          <w:sz w:val="22"/>
          <w:szCs w:val="22"/>
        </w:rPr>
        <w:t>-</w:t>
      </w:r>
      <w:r w:rsidRPr="00140B07">
        <w:rPr>
          <w:color w:val="000000" w:themeColor="text1"/>
          <w:sz w:val="22"/>
          <w:szCs w:val="22"/>
          <w:lang w:val="en-US"/>
        </w:rPr>
        <w:t>Calibration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in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Voltage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Regulators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</w:rPr>
        <w:t>(</w:t>
      </w:r>
      <w:r w:rsidRPr="00140B07">
        <w:rPr>
          <w:b/>
          <w:i/>
          <w:color w:val="000000" w:themeColor="text1"/>
          <w:sz w:val="22"/>
          <w:szCs w:val="22"/>
        </w:rPr>
        <w:t>Меликян В.Ш., Айрапетян А.К., Костанян А.Т., Маргарян А.В., Григорян А.Т., Мартиросян А.А.</w:t>
      </w:r>
      <w:r w:rsidRPr="00140B07">
        <w:rPr>
          <w:color w:val="000000" w:themeColor="text1"/>
          <w:sz w:val="22"/>
          <w:szCs w:val="22"/>
        </w:rPr>
        <w:t xml:space="preserve"> Улучшение коэффициент</w:t>
      </w:r>
      <w:r w:rsidRPr="00140B07">
        <w:rPr>
          <w:color w:val="000000" w:themeColor="text1"/>
          <w:sz w:val="22"/>
          <w:szCs w:val="22"/>
          <w:lang w:val="en-US"/>
        </w:rPr>
        <w:t>a</w:t>
      </w:r>
      <w:r w:rsidRPr="00140B07">
        <w:rPr>
          <w:color w:val="000000" w:themeColor="text1"/>
          <w:sz w:val="22"/>
          <w:szCs w:val="22"/>
        </w:rPr>
        <w:t xml:space="preserve"> подавления нестабильности питания с помощью самокалибровки в регул</w:t>
      </w:r>
      <w:r w:rsidRPr="00140B07">
        <w:rPr>
          <w:color w:val="000000" w:themeColor="text1"/>
          <w:sz w:val="22"/>
          <w:szCs w:val="22"/>
        </w:rPr>
        <w:t>я</w:t>
      </w:r>
      <w:r w:rsidRPr="00140B07">
        <w:rPr>
          <w:color w:val="000000" w:themeColor="text1"/>
          <w:sz w:val="22"/>
          <w:szCs w:val="22"/>
        </w:rPr>
        <w:t>торах напряжения).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3, с. 248–256.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  <w:lang w:val="en-US"/>
        </w:rPr>
        <w:t>Melikyan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V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Sh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Khachikyan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K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T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Gumroyan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H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V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Babayan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A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V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Avushyan</w:t>
      </w:r>
      <w:r w:rsidRPr="00140B07">
        <w:rPr>
          <w:b/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S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A</w:t>
      </w:r>
      <w:r w:rsidRPr="00140B07">
        <w:rPr>
          <w:b/>
          <w:i/>
          <w:color w:val="000000" w:themeColor="text1"/>
          <w:sz w:val="22"/>
          <w:szCs w:val="22"/>
        </w:rPr>
        <w:t xml:space="preserve">.,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Hakobyan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K</w:t>
      </w:r>
      <w:r w:rsidRPr="00140B07">
        <w:rPr>
          <w:b/>
          <w:i/>
          <w:color w:val="000000" w:themeColor="text1"/>
          <w:sz w:val="22"/>
          <w:szCs w:val="22"/>
        </w:rPr>
        <w:t>.</w:t>
      </w:r>
      <w:r w:rsidRPr="00140B07">
        <w:rPr>
          <w:b/>
          <w:i/>
          <w:color w:val="000000" w:themeColor="text1"/>
          <w:sz w:val="22"/>
          <w:szCs w:val="22"/>
          <w:lang w:val="en-US"/>
        </w:rPr>
        <w:t>T</w:t>
      </w:r>
      <w:r w:rsidRPr="00140B07">
        <w:rPr>
          <w:b/>
          <w:i/>
          <w:color w:val="000000" w:themeColor="text1"/>
          <w:sz w:val="22"/>
          <w:szCs w:val="22"/>
        </w:rPr>
        <w:t xml:space="preserve">. </w:t>
      </w:r>
      <w:r w:rsidRPr="00140B07">
        <w:rPr>
          <w:color w:val="000000" w:themeColor="text1"/>
          <w:sz w:val="22"/>
          <w:szCs w:val="22"/>
          <w:lang w:val="en-US"/>
        </w:rPr>
        <w:t>Crystal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Area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Reduction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Method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for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Impedance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Matching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Systems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in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High</w:t>
      </w:r>
      <w:r w:rsidRPr="00140B07">
        <w:rPr>
          <w:color w:val="000000" w:themeColor="text1"/>
          <w:sz w:val="22"/>
          <w:szCs w:val="22"/>
        </w:rPr>
        <w:t>-</w:t>
      </w:r>
      <w:r w:rsidRPr="00140B07">
        <w:rPr>
          <w:color w:val="000000" w:themeColor="text1"/>
          <w:sz w:val="22"/>
          <w:szCs w:val="22"/>
          <w:lang w:val="en-US"/>
        </w:rPr>
        <w:t>Speed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Data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lang w:val="en-US"/>
        </w:rPr>
        <w:t>Links</w:t>
      </w:r>
      <w:r w:rsidRPr="00140B07">
        <w:rPr>
          <w:color w:val="000000" w:themeColor="text1"/>
          <w:sz w:val="22"/>
          <w:szCs w:val="22"/>
        </w:rPr>
        <w:t xml:space="preserve"> </w:t>
      </w:r>
      <w:r w:rsidR="00115BE1">
        <w:rPr>
          <w:b/>
          <w:color w:val="000000" w:themeColor="text1"/>
          <w:sz w:val="22"/>
          <w:szCs w:val="22"/>
        </w:rPr>
        <w:br/>
      </w:r>
      <w:r w:rsidRPr="00140B07">
        <w:rPr>
          <w:color w:val="000000" w:themeColor="text1"/>
          <w:sz w:val="22"/>
          <w:szCs w:val="22"/>
        </w:rPr>
        <w:t>(</w:t>
      </w:r>
      <w:r w:rsidRPr="00140B07">
        <w:rPr>
          <w:b/>
          <w:i/>
          <w:color w:val="000000" w:themeColor="text1"/>
          <w:sz w:val="22"/>
          <w:szCs w:val="22"/>
        </w:rPr>
        <w:t>Меликян В.Ш., Хачикян К.Т., Гумроян Р.В., Бабаян А.В., Авушян С.А., Акопян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К.Т. </w:t>
      </w:r>
      <w:r w:rsidRPr="00140B07">
        <w:rPr>
          <w:color w:val="000000" w:themeColor="text1"/>
          <w:sz w:val="22"/>
          <w:szCs w:val="22"/>
        </w:rPr>
        <w:t>Метод уменьшения площади кристалла для систем согласования импедансов в высокоскоростных к</w:t>
      </w:r>
      <w:r w:rsidRPr="00140B07">
        <w:rPr>
          <w:color w:val="000000" w:themeColor="text1"/>
          <w:sz w:val="22"/>
          <w:szCs w:val="22"/>
        </w:rPr>
        <w:t>а</w:t>
      </w:r>
      <w:r w:rsidRPr="00140B07">
        <w:rPr>
          <w:color w:val="000000" w:themeColor="text1"/>
          <w:sz w:val="22"/>
          <w:szCs w:val="22"/>
        </w:rPr>
        <w:t>налах передач).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 xml:space="preserve">Т. 24, № </w:t>
      </w:r>
      <w:r w:rsidRPr="00140B07">
        <w:rPr>
          <w:b/>
          <w:color w:val="000000" w:themeColor="text1"/>
          <w:sz w:val="22"/>
          <w:szCs w:val="22"/>
          <w:lang w:val="en-US"/>
        </w:rPr>
        <w:t>5</w:t>
      </w:r>
      <w:r w:rsidRPr="00140B07">
        <w:rPr>
          <w:b/>
          <w:color w:val="000000" w:themeColor="text1"/>
          <w:sz w:val="22"/>
          <w:szCs w:val="22"/>
        </w:rPr>
        <w:t xml:space="preserve">, с. </w:t>
      </w:r>
      <w:r w:rsidRPr="00140B07">
        <w:rPr>
          <w:b/>
          <w:color w:val="000000" w:themeColor="text1"/>
          <w:sz w:val="22"/>
          <w:szCs w:val="22"/>
          <w:lang w:val="en-US"/>
        </w:rPr>
        <w:t>503</w:t>
      </w:r>
      <w:r w:rsidRPr="00140B07">
        <w:rPr>
          <w:b/>
          <w:color w:val="000000" w:themeColor="text1"/>
          <w:sz w:val="22"/>
          <w:szCs w:val="22"/>
        </w:rPr>
        <w:t>–</w:t>
      </w:r>
      <w:r w:rsidRPr="00140B07">
        <w:rPr>
          <w:b/>
          <w:color w:val="000000" w:themeColor="text1"/>
          <w:sz w:val="22"/>
          <w:szCs w:val="22"/>
          <w:lang w:val="en-US"/>
        </w:rPr>
        <w:t>510</w:t>
      </w:r>
      <w:r w:rsidRPr="00140B07">
        <w:rPr>
          <w:b/>
          <w:color w:val="000000" w:themeColor="text1"/>
          <w:sz w:val="22"/>
          <w:szCs w:val="22"/>
        </w:rPr>
        <w:t>.</w:t>
      </w:r>
    </w:p>
    <w:p w:rsidR="00646D16" w:rsidRPr="00140B07" w:rsidRDefault="00646D16" w:rsidP="003465BF">
      <w:pPr>
        <w:pStyle w:val="afc"/>
        <w:mirrorIndents/>
        <w:jc w:val="both"/>
        <w:rPr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  <w:lang w:eastAsia="en-US"/>
        </w:rPr>
        <w:t>Кузьминов И.В., Лосев В.В.,</w:t>
      </w:r>
      <w:r w:rsidRPr="00140B07">
        <w:rPr>
          <w:i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lang w:eastAsia="en-US"/>
        </w:rPr>
        <w:t>Новожилов И.С., Чаплыгин Ю.А.</w:t>
      </w:r>
      <w:r w:rsidRPr="00140B07">
        <w:rPr>
          <w:b/>
          <w:color w:val="000000" w:themeColor="text1"/>
          <w:sz w:val="22"/>
          <w:szCs w:val="22"/>
          <w:lang w:eastAsia="en-US"/>
        </w:rPr>
        <w:t xml:space="preserve"> </w:t>
      </w:r>
      <w:r w:rsidRPr="00140B07">
        <w:rPr>
          <w:color w:val="000000" w:themeColor="text1"/>
          <w:sz w:val="22"/>
          <w:szCs w:val="22"/>
        </w:rPr>
        <w:t>Алгоритм компрессии и д</w:t>
      </w:r>
      <w:r w:rsidRPr="00140B07">
        <w:rPr>
          <w:color w:val="000000" w:themeColor="text1"/>
          <w:sz w:val="22"/>
          <w:szCs w:val="22"/>
        </w:rPr>
        <w:t>е</w:t>
      </w:r>
      <w:r w:rsidRPr="00140B07">
        <w:rPr>
          <w:color w:val="000000" w:themeColor="text1"/>
          <w:sz w:val="22"/>
          <w:szCs w:val="22"/>
        </w:rPr>
        <w:t>компрессии потока конфигурационных данных ПЛИС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6, с.</w:t>
      </w:r>
      <w:r w:rsidR="001E2BF3" w:rsidRPr="00140B07">
        <w:rPr>
          <w:b/>
          <w:color w:val="000000" w:themeColor="text1"/>
          <w:sz w:val="22"/>
          <w:szCs w:val="22"/>
        </w:rPr>
        <w:t xml:space="preserve"> 610–618.</w:t>
      </w:r>
    </w:p>
    <w:p w:rsidR="00646D16" w:rsidRPr="00140B07" w:rsidRDefault="00646D16" w:rsidP="003465BF">
      <w:pPr>
        <w:pStyle w:val="2Authors"/>
        <w:spacing w:before="0"/>
        <w:mirrorIndents/>
        <w:jc w:val="both"/>
        <w:rPr>
          <w:color w:val="000000" w:themeColor="text1"/>
          <w:szCs w:val="22"/>
          <w:lang w:val="ru-RU"/>
        </w:rPr>
      </w:pPr>
      <w:r w:rsidRPr="00140B07">
        <w:rPr>
          <w:i/>
          <w:color w:val="000000" w:themeColor="text1"/>
          <w:szCs w:val="22"/>
        </w:rPr>
        <w:t>Кулакова А.А., Лукьяненко Е.Б.</w:t>
      </w:r>
      <w:r w:rsidRPr="00140B07">
        <w:rPr>
          <w:color w:val="000000" w:themeColor="text1"/>
          <w:szCs w:val="22"/>
        </w:rPr>
        <w:t xml:space="preserve"> </w:t>
      </w:r>
      <w:r w:rsidRPr="00140B07">
        <w:rPr>
          <w:b w:val="0"/>
          <w:color w:val="000000" w:themeColor="text1"/>
          <w:szCs w:val="22"/>
        </w:rPr>
        <w:t>Блочный метод синтеза триггерных схем с использованием карт минтермов</w:t>
      </w:r>
      <w:r w:rsidRPr="00140B07">
        <w:rPr>
          <w:b w:val="0"/>
          <w:color w:val="000000" w:themeColor="text1"/>
          <w:szCs w:val="22"/>
          <w:shd w:val="clear" w:color="auto" w:fill="FFFFFF"/>
        </w:rPr>
        <w:t>.</w:t>
      </w:r>
      <w:r w:rsidRPr="00140B07">
        <w:rPr>
          <w:b w:val="0"/>
          <w:color w:val="000000" w:themeColor="text1"/>
          <w:szCs w:val="22"/>
        </w:rPr>
        <w:t xml:space="preserve"> </w:t>
      </w:r>
      <w:r w:rsidRPr="00140B07">
        <w:rPr>
          <w:color w:val="000000" w:themeColor="text1"/>
          <w:szCs w:val="22"/>
        </w:rPr>
        <w:t>Т. 24, № 6, с.</w:t>
      </w:r>
      <w:r w:rsidR="001E2BF3" w:rsidRPr="00140B07">
        <w:rPr>
          <w:color w:val="000000" w:themeColor="text1"/>
          <w:szCs w:val="22"/>
          <w:lang w:val="ru-RU"/>
        </w:rPr>
        <w:t xml:space="preserve"> 601–609.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Рябцев В.Г., Волобуев С.В.</w:t>
      </w:r>
      <w:r w:rsidRPr="00140B07">
        <w:rPr>
          <w:color w:val="000000" w:themeColor="text1"/>
          <w:sz w:val="22"/>
          <w:szCs w:val="22"/>
        </w:rPr>
        <w:t xml:space="preserve"> Имплементация памяти в систему на кристалле со встроенными средствами самотестирования и самовосстановления. </w:t>
      </w:r>
      <w:r w:rsidRPr="00140B07">
        <w:rPr>
          <w:b/>
          <w:color w:val="000000" w:themeColor="text1"/>
          <w:sz w:val="22"/>
          <w:szCs w:val="22"/>
        </w:rPr>
        <w:t>Т. 24, № 3, с. 239–247.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Микро- и наносистемная техника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Аунг Тхура, Симонов Б.М., Тимошенков Ан.С.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</w:rPr>
        <w:t>Исследование стойкости МЭМС-акселерометров емкостного типа к внешним механическим воздействиям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.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 xml:space="preserve">Т. 24, № 6, </w:t>
      </w:r>
      <w:r w:rsidR="00115BE1">
        <w:rPr>
          <w:b/>
          <w:color w:val="000000" w:themeColor="text1"/>
          <w:sz w:val="22"/>
          <w:szCs w:val="22"/>
        </w:rPr>
        <w:br/>
      </w:r>
      <w:r w:rsidRPr="00140B07">
        <w:rPr>
          <w:b/>
          <w:color w:val="000000" w:themeColor="text1"/>
          <w:sz w:val="22"/>
          <w:szCs w:val="22"/>
        </w:rPr>
        <w:t>с.</w:t>
      </w:r>
      <w:r w:rsidR="001E2BF3" w:rsidRPr="00140B07">
        <w:rPr>
          <w:b/>
          <w:color w:val="000000" w:themeColor="text1"/>
          <w:sz w:val="22"/>
          <w:szCs w:val="22"/>
        </w:rPr>
        <w:t xml:space="preserve"> 619–626.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bookmarkStart w:id="0" w:name="_Hlk487117146"/>
      <w:r w:rsidRPr="00140B07">
        <w:rPr>
          <w:b/>
          <w:i/>
          <w:color w:val="000000" w:themeColor="text1"/>
          <w:sz w:val="22"/>
          <w:szCs w:val="22"/>
        </w:rPr>
        <w:t>Аунг Тхура, Симонов Б.М., Тимошенков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С.П. </w:t>
      </w:r>
      <w:r w:rsidRPr="00140B07">
        <w:rPr>
          <w:color w:val="000000" w:themeColor="text1"/>
          <w:sz w:val="22"/>
          <w:szCs w:val="22"/>
        </w:rPr>
        <w:t>Исследование воздействия случайной вибрации на характеристики микромеханических акселерометров</w:t>
      </w:r>
      <w:bookmarkEnd w:id="0"/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5, с. 511–520.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Ван Хао Ло, Нестеренко Т.Г.</w:t>
      </w:r>
      <w:r w:rsidRPr="00140B07">
        <w:rPr>
          <w:color w:val="000000" w:themeColor="text1"/>
          <w:sz w:val="22"/>
          <w:szCs w:val="22"/>
        </w:rPr>
        <w:t xml:space="preserve"> Система резонансной настройки вибрационного многокомп</w:t>
      </w:r>
      <w:r w:rsidRPr="00140B07">
        <w:rPr>
          <w:color w:val="000000" w:themeColor="text1"/>
          <w:sz w:val="22"/>
          <w:szCs w:val="22"/>
        </w:rPr>
        <w:t>о</w:t>
      </w:r>
      <w:r w:rsidRPr="00140B07">
        <w:rPr>
          <w:color w:val="000000" w:themeColor="text1"/>
          <w:sz w:val="22"/>
          <w:szCs w:val="22"/>
        </w:rPr>
        <w:t>нентного МЭМС-гироскопа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 xml:space="preserve">Т. 24, № </w:t>
      </w:r>
      <w:r w:rsidRPr="00140B07">
        <w:rPr>
          <w:b/>
          <w:color w:val="000000" w:themeColor="text1"/>
          <w:sz w:val="22"/>
          <w:szCs w:val="22"/>
          <w:lang w:val="en-US"/>
        </w:rPr>
        <w:t>3</w:t>
      </w:r>
      <w:r w:rsidRPr="00140B07">
        <w:rPr>
          <w:b/>
          <w:color w:val="000000" w:themeColor="text1"/>
          <w:sz w:val="22"/>
          <w:szCs w:val="22"/>
        </w:rPr>
        <w:t xml:space="preserve">, с. </w:t>
      </w:r>
      <w:r w:rsidRPr="00140B07">
        <w:rPr>
          <w:b/>
          <w:color w:val="000000" w:themeColor="text1"/>
          <w:sz w:val="22"/>
          <w:szCs w:val="22"/>
          <w:lang w:val="en-US"/>
        </w:rPr>
        <w:t>267</w:t>
      </w:r>
      <w:r w:rsidRPr="00140B07">
        <w:rPr>
          <w:b/>
          <w:color w:val="000000" w:themeColor="text1"/>
          <w:sz w:val="22"/>
          <w:szCs w:val="22"/>
        </w:rPr>
        <w:t>–</w:t>
      </w:r>
      <w:r w:rsidRPr="00140B07">
        <w:rPr>
          <w:b/>
          <w:color w:val="000000" w:themeColor="text1"/>
          <w:sz w:val="22"/>
          <w:szCs w:val="22"/>
          <w:lang w:val="en-US"/>
        </w:rPr>
        <w:t>278</w:t>
      </w:r>
      <w:r w:rsidRPr="00140B07">
        <w:rPr>
          <w:b/>
          <w:color w:val="000000" w:themeColor="text1"/>
          <w:sz w:val="22"/>
          <w:szCs w:val="22"/>
        </w:rPr>
        <w:t>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Губанова О.В., Кузнецов Е.В., Рыбачек Е.Н., Сауров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А.Н. </w:t>
      </w:r>
      <w:r w:rsidRPr="00140B07">
        <w:rPr>
          <w:color w:val="000000" w:themeColor="text1"/>
          <w:sz w:val="22"/>
          <w:szCs w:val="22"/>
        </w:rPr>
        <w:t>Биосенсор на основе химически чу</w:t>
      </w:r>
      <w:r w:rsidRPr="00140B07">
        <w:rPr>
          <w:color w:val="000000" w:themeColor="text1"/>
          <w:sz w:val="22"/>
          <w:szCs w:val="22"/>
        </w:rPr>
        <w:t>в</w:t>
      </w:r>
      <w:r w:rsidRPr="00140B07">
        <w:rPr>
          <w:color w:val="000000" w:themeColor="text1"/>
          <w:sz w:val="22"/>
          <w:szCs w:val="22"/>
        </w:rPr>
        <w:t>ствительного нанопроволочного полевого транзистора с минимальным контактом к плавающ</w:t>
      </w:r>
      <w:r w:rsidRPr="00140B07">
        <w:rPr>
          <w:color w:val="000000" w:themeColor="text1"/>
          <w:sz w:val="22"/>
          <w:szCs w:val="22"/>
        </w:rPr>
        <w:t>е</w:t>
      </w:r>
      <w:r w:rsidRPr="00140B07">
        <w:rPr>
          <w:color w:val="000000" w:themeColor="text1"/>
          <w:sz w:val="22"/>
          <w:szCs w:val="22"/>
        </w:rPr>
        <w:t>му затвору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4, с. 407–414.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Йе Ко Ко Аунг, Аунг Тхура, Симонов Б.М., Тимошенков С.П.</w:t>
      </w:r>
      <w:r w:rsidRPr="00140B07">
        <w:rPr>
          <w:color w:val="000000" w:themeColor="text1"/>
          <w:sz w:val="22"/>
          <w:szCs w:val="22"/>
        </w:rPr>
        <w:t xml:space="preserve"> Параметры чувствительного элемента сэндвич-конструкции емкостного микромеханического акселерометра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 xml:space="preserve">Т. 24, № 3, </w:t>
      </w:r>
      <w:r w:rsidR="00115BE1">
        <w:rPr>
          <w:b/>
          <w:color w:val="000000" w:themeColor="text1"/>
          <w:sz w:val="22"/>
          <w:szCs w:val="22"/>
        </w:rPr>
        <w:br/>
      </w:r>
      <w:r w:rsidRPr="00140B07">
        <w:rPr>
          <w:b/>
          <w:color w:val="000000" w:themeColor="text1"/>
          <w:sz w:val="22"/>
          <w:szCs w:val="22"/>
        </w:rPr>
        <w:t>с. 257–266.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Информационно-коммуникационные технологии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Виноградов</w:t>
      </w:r>
      <w:r w:rsidRPr="00140B0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А.Н.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Модель системы управления движением мобильного робота на основе нече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т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кой логики</w:t>
      </w:r>
      <w:r w:rsidRPr="00140B07">
        <w:rPr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1, с. 79–86.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Воротнёв Д.В., Голованов Р.В.</w:t>
      </w:r>
      <w:r w:rsidRPr="00140B07">
        <w:rPr>
          <w:color w:val="000000" w:themeColor="text1"/>
          <w:sz w:val="22"/>
          <w:szCs w:val="22"/>
        </w:rPr>
        <w:t xml:space="preserve"> Методика обучения бинарных классификаторов в задачах се</w:t>
      </w:r>
      <w:r w:rsidRPr="00140B07">
        <w:rPr>
          <w:color w:val="000000" w:themeColor="text1"/>
          <w:sz w:val="22"/>
          <w:szCs w:val="22"/>
        </w:rPr>
        <w:t>г</w:t>
      </w:r>
      <w:r w:rsidRPr="00140B07">
        <w:rPr>
          <w:color w:val="000000" w:themeColor="text1"/>
          <w:sz w:val="22"/>
          <w:szCs w:val="22"/>
        </w:rPr>
        <w:t xml:space="preserve">ментации изображений. </w:t>
      </w:r>
      <w:r w:rsidRPr="00140B07">
        <w:rPr>
          <w:b/>
          <w:color w:val="000000" w:themeColor="text1"/>
          <w:sz w:val="22"/>
          <w:szCs w:val="22"/>
        </w:rPr>
        <w:t>Т. 24, № 3, с. 279–290.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Гагарина Л.Г., Гайдук И.О., Кремер Е.А., Можжухина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А.В. </w:t>
      </w:r>
      <w:r w:rsidRPr="00140B07">
        <w:rPr>
          <w:color w:val="000000" w:themeColor="text1"/>
          <w:sz w:val="22"/>
          <w:szCs w:val="22"/>
        </w:rPr>
        <w:t xml:space="preserve">Эффективный метод локализации ошибок при проектировании специализированных БИС. </w:t>
      </w:r>
      <w:r w:rsidRPr="00140B07">
        <w:rPr>
          <w:b/>
          <w:color w:val="000000" w:themeColor="text1"/>
          <w:sz w:val="22"/>
          <w:szCs w:val="22"/>
        </w:rPr>
        <w:t>Т. 24, № 5, с. 530–538.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Ермошенко</w:t>
      </w:r>
      <w:r w:rsidRPr="00140B0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Ю.М.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Модель вектора состояния в виде квазислучайного процесса для комплек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с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ного аэрологического радиозондирования атмосферы</w:t>
      </w:r>
      <w:r w:rsidRPr="00140B07">
        <w:rPr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1, с. 72–78.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Кобяк И.П.</w:t>
      </w:r>
      <w:r w:rsidRPr="00140B07">
        <w:rPr>
          <w:color w:val="000000" w:themeColor="text1"/>
          <w:sz w:val="22"/>
          <w:szCs w:val="22"/>
        </w:rPr>
        <w:t xml:space="preserve"> Идентификация бернуллиевских последовательностей криптографическими мет</w:t>
      </w:r>
      <w:r w:rsidRPr="00140B07">
        <w:rPr>
          <w:color w:val="000000" w:themeColor="text1"/>
          <w:sz w:val="22"/>
          <w:szCs w:val="22"/>
        </w:rPr>
        <w:t>о</w:t>
      </w:r>
      <w:r w:rsidRPr="00140B07">
        <w:rPr>
          <w:color w:val="000000" w:themeColor="text1"/>
          <w:sz w:val="22"/>
          <w:szCs w:val="22"/>
        </w:rPr>
        <w:t xml:space="preserve">дами. </w:t>
      </w:r>
      <w:r w:rsidRPr="00140B07">
        <w:rPr>
          <w:b/>
          <w:color w:val="000000" w:themeColor="text1"/>
          <w:sz w:val="22"/>
          <w:szCs w:val="22"/>
        </w:rPr>
        <w:t>Т. 24, № 3, с. 301–308.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Матюшкин И.В., Заплетина</w:t>
      </w:r>
      <w:r w:rsidRPr="00140B0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М.А.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Отражение и транспонирование данных в матрице клето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ч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но-автоматного вычислителя</w:t>
      </w:r>
      <w:r w:rsidRPr="00140B07">
        <w:rPr>
          <w:color w:val="000000" w:themeColor="text1"/>
          <w:sz w:val="22"/>
          <w:szCs w:val="22"/>
        </w:rPr>
        <w:t>.</w:t>
      </w:r>
      <w:r w:rsidRPr="00140B07">
        <w:rPr>
          <w:b/>
          <w:color w:val="000000" w:themeColor="text1"/>
          <w:sz w:val="22"/>
          <w:szCs w:val="22"/>
        </w:rPr>
        <w:t xml:space="preserve"> Т. 24, № 1, с. 51–63.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Минаков Е.И., Валихин</w:t>
      </w:r>
      <w:r w:rsidRPr="00140B0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>Г.А.</w:t>
      </w:r>
      <w:r w:rsidRPr="00140B07">
        <w:rPr>
          <w:i/>
          <w:color w:val="000000" w:themeColor="text1"/>
          <w:sz w:val="22"/>
          <w:szCs w:val="22"/>
        </w:rPr>
        <w:t xml:space="preserve"> </w:t>
      </w:r>
      <w:r w:rsidRPr="00140B07">
        <w:rPr>
          <w:color w:val="000000" w:themeColor="text1"/>
          <w:sz w:val="22"/>
          <w:szCs w:val="22"/>
          <w:shd w:val="clear" w:color="auto" w:fill="FFFFFF"/>
        </w:rPr>
        <w:t>Определение потерь распространения радиолокационной волны вблизи земной поверхности</w:t>
      </w:r>
      <w:r w:rsidRPr="00140B07">
        <w:rPr>
          <w:color w:val="000000" w:themeColor="text1"/>
          <w:sz w:val="22"/>
          <w:szCs w:val="22"/>
        </w:rPr>
        <w:t>.</w:t>
      </w:r>
      <w:r w:rsidRPr="00140B07">
        <w:rPr>
          <w:bCs/>
          <w:color w:val="000000" w:themeColor="text1"/>
          <w:sz w:val="22"/>
          <w:szCs w:val="22"/>
        </w:rPr>
        <w:t xml:space="preserve"> </w:t>
      </w:r>
      <w:r w:rsidRPr="00140B07">
        <w:rPr>
          <w:b/>
          <w:color w:val="000000" w:themeColor="text1"/>
          <w:sz w:val="22"/>
          <w:szCs w:val="22"/>
        </w:rPr>
        <w:t>Т. 24, № 1, с. 64–71.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lastRenderedPageBreak/>
        <w:t>Минаков Е.И., Мешков А.В., Мешкова Е.О.</w:t>
      </w:r>
      <w:r w:rsidRPr="00140B07">
        <w:rPr>
          <w:color w:val="000000" w:themeColor="text1"/>
          <w:sz w:val="22"/>
          <w:szCs w:val="22"/>
        </w:rPr>
        <w:t xml:space="preserve"> Модифицированное преобразование Хафа в задаче повышения вероятности обнаружения объектов в радиоэлектронных системах наблюдения. </w:t>
      </w:r>
      <w:r w:rsidR="00115BE1">
        <w:rPr>
          <w:b/>
          <w:color w:val="000000" w:themeColor="text1"/>
          <w:sz w:val="22"/>
          <w:szCs w:val="22"/>
        </w:rPr>
        <w:br/>
      </w:r>
      <w:r w:rsidRPr="00140B07">
        <w:rPr>
          <w:b/>
          <w:color w:val="000000" w:themeColor="text1"/>
          <w:sz w:val="22"/>
          <w:szCs w:val="22"/>
        </w:rPr>
        <w:t>Т. 24, № 3, с. 291–300.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Петров Е.Н., Гагарина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Л.Г. </w:t>
      </w:r>
      <w:r w:rsidRPr="00140B07">
        <w:rPr>
          <w:color w:val="000000" w:themeColor="text1"/>
          <w:sz w:val="22"/>
          <w:szCs w:val="22"/>
        </w:rPr>
        <w:t>Разработка программного модуля динамического управления вв</w:t>
      </w:r>
      <w:r w:rsidRPr="00140B07">
        <w:rPr>
          <w:color w:val="000000" w:themeColor="text1"/>
          <w:sz w:val="22"/>
          <w:szCs w:val="22"/>
        </w:rPr>
        <w:t>о</w:t>
      </w:r>
      <w:r w:rsidRPr="00140B07">
        <w:rPr>
          <w:color w:val="000000" w:themeColor="text1"/>
          <w:sz w:val="22"/>
          <w:szCs w:val="22"/>
        </w:rPr>
        <w:t xml:space="preserve">дом-выводом библиографических данных. </w:t>
      </w:r>
      <w:r w:rsidRPr="00140B07">
        <w:rPr>
          <w:b/>
          <w:color w:val="000000" w:themeColor="text1"/>
          <w:sz w:val="22"/>
          <w:szCs w:val="22"/>
        </w:rPr>
        <w:t>Т. 24, № 4, с. 415–422.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Севрюкова Е.А., Волкова Е.А., Угроватов А.В., Копылова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М.Д. </w:t>
      </w:r>
      <w:r w:rsidRPr="00140B07">
        <w:rPr>
          <w:color w:val="000000" w:themeColor="text1"/>
          <w:sz w:val="22"/>
          <w:szCs w:val="22"/>
        </w:rPr>
        <w:t xml:space="preserve">Имитационное моделирование системы мониторинга окружающей среды. </w:t>
      </w:r>
      <w:r w:rsidRPr="00140B07">
        <w:rPr>
          <w:b/>
          <w:color w:val="000000" w:themeColor="text1"/>
          <w:sz w:val="22"/>
          <w:szCs w:val="22"/>
        </w:rPr>
        <w:t>Т. 24, № 5, с. 521–529.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Краткие сообщения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  <w:lang w:val="en-US"/>
        </w:rPr>
      </w:pPr>
      <w:r w:rsidRPr="00140B07">
        <w:rPr>
          <w:b/>
          <w:i/>
          <w:color w:val="000000" w:themeColor="text1"/>
          <w:sz w:val="22"/>
          <w:szCs w:val="22"/>
        </w:rPr>
        <w:t>Гончаров И.Н., Козырев Е.Н., Урумов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В.В. </w:t>
      </w:r>
      <w:r w:rsidRPr="00140B07">
        <w:rPr>
          <w:color w:val="000000" w:themeColor="text1"/>
          <w:sz w:val="22"/>
          <w:szCs w:val="22"/>
        </w:rPr>
        <w:t>Оптимизация усилительной способности двухк</w:t>
      </w:r>
      <w:r w:rsidRPr="00140B07">
        <w:rPr>
          <w:color w:val="000000" w:themeColor="text1"/>
          <w:sz w:val="22"/>
          <w:szCs w:val="22"/>
        </w:rPr>
        <w:t>а</w:t>
      </w:r>
      <w:r w:rsidRPr="00140B07">
        <w:rPr>
          <w:color w:val="000000" w:themeColor="text1"/>
          <w:sz w:val="22"/>
          <w:szCs w:val="22"/>
        </w:rPr>
        <w:t>мерных электронно-оптических преобразователей.</w:t>
      </w:r>
      <w:r w:rsidRPr="00140B07">
        <w:rPr>
          <w:b/>
          <w:color w:val="000000" w:themeColor="text1"/>
          <w:sz w:val="22"/>
          <w:szCs w:val="22"/>
        </w:rPr>
        <w:t xml:space="preserve"> Т. 24, № 4, с. 428–432.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Гуляев А.С., Кольцов В.Б., Севрюкова Е.А.</w:t>
      </w:r>
      <w:r w:rsidRPr="00140B07">
        <w:rPr>
          <w:color w:val="000000" w:themeColor="text1"/>
          <w:sz w:val="22"/>
          <w:szCs w:val="22"/>
        </w:rPr>
        <w:t xml:space="preserve"> Применение программных средств для оценки те</w:t>
      </w:r>
      <w:r w:rsidRPr="00140B07">
        <w:rPr>
          <w:color w:val="000000" w:themeColor="text1"/>
          <w:sz w:val="22"/>
          <w:szCs w:val="22"/>
        </w:rPr>
        <w:t>р</w:t>
      </w:r>
      <w:r w:rsidRPr="00140B07">
        <w:rPr>
          <w:color w:val="000000" w:themeColor="text1"/>
          <w:sz w:val="22"/>
          <w:szCs w:val="22"/>
        </w:rPr>
        <w:t>модинамической устойчивости на примере железа.</w:t>
      </w:r>
      <w:r w:rsidRPr="00140B07">
        <w:rPr>
          <w:b/>
          <w:color w:val="000000" w:themeColor="text1"/>
          <w:sz w:val="22"/>
          <w:szCs w:val="22"/>
        </w:rPr>
        <w:t xml:space="preserve"> Т. 24, № 3, с. 309–312.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Ключников А.С., Красюков А.Ю., Артамонова Е.А., Королёв М.А., Ефимова</w:t>
      </w:r>
      <w:r w:rsidRPr="00140B07">
        <w:rPr>
          <w:b/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Д.И. </w:t>
      </w:r>
      <w:r w:rsidRPr="00140B07">
        <w:rPr>
          <w:color w:val="000000" w:themeColor="text1"/>
          <w:sz w:val="22"/>
          <w:szCs w:val="22"/>
        </w:rPr>
        <w:t>Влияние толщины пленки кремния КНИ-структуры на параметры планарного беспереходного МОП-транзистора.</w:t>
      </w:r>
      <w:r w:rsidRPr="00140B07">
        <w:rPr>
          <w:b/>
          <w:color w:val="000000" w:themeColor="text1"/>
          <w:sz w:val="22"/>
          <w:szCs w:val="22"/>
        </w:rPr>
        <w:t xml:space="preserve"> Т. 24, № 1, с. 87–91.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Лупин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С.С. </w:t>
      </w:r>
      <w:r w:rsidRPr="00140B07">
        <w:rPr>
          <w:color w:val="000000" w:themeColor="text1"/>
          <w:sz w:val="22"/>
          <w:szCs w:val="22"/>
        </w:rPr>
        <w:t>Имитационная модель для оценки эффективности процессов сбора и переработки промышленных отходов.</w:t>
      </w:r>
      <w:r w:rsidRPr="00140B07">
        <w:rPr>
          <w:b/>
          <w:color w:val="000000" w:themeColor="text1"/>
          <w:sz w:val="22"/>
          <w:szCs w:val="22"/>
        </w:rPr>
        <w:t xml:space="preserve"> Т. 24, № 4, с. 423–427.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</w:rPr>
        <w:t>Сергеев В.А., Фролов И.В., Радаев</w:t>
      </w:r>
      <w:r w:rsidRPr="00140B07">
        <w:rPr>
          <w:color w:val="000000" w:themeColor="text1"/>
          <w:sz w:val="22"/>
          <w:szCs w:val="22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</w:rPr>
        <w:t xml:space="preserve">О.А. </w:t>
      </w:r>
      <w:r w:rsidRPr="00140B07">
        <w:rPr>
          <w:color w:val="000000" w:themeColor="text1"/>
          <w:sz w:val="22"/>
          <w:szCs w:val="22"/>
          <w:lang w:val="en-US"/>
        </w:rPr>
        <w:t>C</w:t>
      </w:r>
      <w:r w:rsidRPr="00140B07">
        <w:rPr>
          <w:color w:val="000000" w:themeColor="text1"/>
          <w:sz w:val="22"/>
          <w:szCs w:val="22"/>
        </w:rPr>
        <w:t>вязь уровня фототока светоизлучающих InGaN/GaN-гетероструктур с уровнем НЧ-шума и порогового тока.</w:t>
      </w:r>
      <w:r w:rsidRPr="00140B07">
        <w:rPr>
          <w:b/>
          <w:color w:val="000000" w:themeColor="text1"/>
          <w:sz w:val="22"/>
          <w:szCs w:val="22"/>
        </w:rPr>
        <w:t xml:space="preserve"> Т. 24, № 1, с. 92–96.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Юбилеи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color w:val="000000" w:themeColor="text1"/>
          <w:sz w:val="22"/>
          <w:szCs w:val="22"/>
        </w:rPr>
        <w:t xml:space="preserve">Гаврилову Сергею Витальевичу – 60 лет. </w:t>
      </w:r>
      <w:r w:rsidRPr="00140B07">
        <w:rPr>
          <w:b/>
          <w:color w:val="000000" w:themeColor="text1"/>
          <w:sz w:val="22"/>
          <w:szCs w:val="22"/>
        </w:rPr>
        <w:t>Т. 24, № 6, с.</w:t>
      </w:r>
      <w:r w:rsidR="00737343" w:rsidRPr="00140B07">
        <w:rPr>
          <w:b/>
          <w:color w:val="000000" w:themeColor="text1"/>
          <w:sz w:val="22"/>
          <w:szCs w:val="22"/>
        </w:rPr>
        <w:t xml:space="preserve"> 62</w:t>
      </w:r>
      <w:r w:rsidR="00283FDC">
        <w:rPr>
          <w:b/>
          <w:color w:val="000000" w:themeColor="text1"/>
          <w:sz w:val="22"/>
          <w:szCs w:val="22"/>
        </w:rPr>
        <w:t>8</w:t>
      </w:r>
      <w:r w:rsidR="00737343" w:rsidRPr="00140B07">
        <w:rPr>
          <w:b/>
          <w:color w:val="000000" w:themeColor="text1"/>
          <w:sz w:val="22"/>
          <w:szCs w:val="22"/>
        </w:rPr>
        <w:t>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b/>
          <w:i/>
          <w:color w:val="000000" w:themeColor="text1"/>
          <w:sz w:val="22"/>
          <w:szCs w:val="22"/>
          <w:shd w:val="clear" w:color="auto" w:fill="FFFFFF"/>
        </w:rPr>
        <w:t>Грибов Б.Г.,</w:t>
      </w:r>
      <w:r w:rsidRPr="00140B07">
        <w:rPr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shd w:val="clear" w:color="auto" w:fill="FFFFFF"/>
        </w:rPr>
        <w:t>Горнев Е.С.,</w:t>
      </w:r>
      <w:r w:rsidRPr="00140B07">
        <w:rPr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shd w:val="clear" w:color="auto" w:fill="FFFFFF"/>
        </w:rPr>
        <w:t>Плотников Ю.И.,</w:t>
      </w:r>
      <w:r w:rsidRPr="00140B07">
        <w:rPr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b/>
          <w:i/>
          <w:color w:val="000000" w:themeColor="text1"/>
          <w:sz w:val="22"/>
          <w:szCs w:val="22"/>
          <w:shd w:val="clear" w:color="auto" w:fill="FFFFFF"/>
        </w:rPr>
        <w:t>Тельминов О.А.</w:t>
      </w:r>
      <w:r w:rsidRPr="00140B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40B07">
        <w:rPr>
          <w:color w:val="000000" w:themeColor="text1"/>
          <w:sz w:val="22"/>
          <w:szCs w:val="22"/>
        </w:rPr>
        <w:t>Научно-исследовательский и</w:t>
      </w:r>
      <w:r w:rsidRPr="00140B07">
        <w:rPr>
          <w:color w:val="000000" w:themeColor="text1"/>
          <w:sz w:val="22"/>
          <w:szCs w:val="22"/>
        </w:rPr>
        <w:t>н</w:t>
      </w:r>
      <w:r w:rsidRPr="00140B07">
        <w:rPr>
          <w:color w:val="000000" w:themeColor="text1"/>
          <w:sz w:val="22"/>
          <w:szCs w:val="22"/>
        </w:rPr>
        <w:t>ститут молекулярной электроники: от выполнения НИОКР к электронным технологиям мир</w:t>
      </w:r>
      <w:r w:rsidRPr="00140B07">
        <w:rPr>
          <w:color w:val="000000" w:themeColor="text1"/>
          <w:sz w:val="22"/>
          <w:szCs w:val="22"/>
        </w:rPr>
        <w:t>о</w:t>
      </w:r>
      <w:r w:rsidRPr="00140B07">
        <w:rPr>
          <w:color w:val="000000" w:themeColor="text1"/>
          <w:sz w:val="22"/>
          <w:szCs w:val="22"/>
        </w:rPr>
        <w:t>вого уровня.</w:t>
      </w:r>
      <w:r w:rsidRPr="00140B07">
        <w:rPr>
          <w:b/>
          <w:color w:val="000000" w:themeColor="text1"/>
          <w:sz w:val="22"/>
          <w:szCs w:val="22"/>
        </w:rPr>
        <w:t xml:space="preserve"> Т. 24, № 3, с. 317–321.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color w:val="000000" w:themeColor="text1"/>
          <w:sz w:val="22"/>
          <w:szCs w:val="22"/>
        </w:rPr>
        <w:t>Лабунову Владимиру Архиповичу – 80 лет.</w:t>
      </w:r>
      <w:r w:rsidRPr="00140B07">
        <w:rPr>
          <w:b/>
          <w:color w:val="000000" w:themeColor="text1"/>
          <w:sz w:val="22"/>
          <w:szCs w:val="22"/>
        </w:rPr>
        <w:t xml:space="preserve"> Т. 24, № 2, с. 210</w:t>
      </w:r>
      <w:r w:rsidR="00D41403" w:rsidRPr="00140B07">
        <w:rPr>
          <w:b/>
          <w:color w:val="000000" w:themeColor="text1"/>
          <w:sz w:val="22"/>
          <w:szCs w:val="22"/>
        </w:rPr>
        <w:t>–211</w:t>
      </w:r>
      <w:r w:rsidRPr="00140B07">
        <w:rPr>
          <w:b/>
          <w:color w:val="000000" w:themeColor="text1"/>
          <w:sz w:val="22"/>
          <w:szCs w:val="22"/>
        </w:rPr>
        <w:t>.</w:t>
      </w:r>
    </w:p>
    <w:p w:rsidR="00646D16" w:rsidRPr="00140B07" w:rsidRDefault="00646D16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color w:val="000000" w:themeColor="text1"/>
          <w:sz w:val="22"/>
          <w:szCs w:val="22"/>
        </w:rPr>
        <w:t>Петросянцу Константину Орестовичу – 75 лет.</w:t>
      </w:r>
      <w:r w:rsidRPr="00140B07">
        <w:rPr>
          <w:b/>
          <w:color w:val="000000" w:themeColor="text1"/>
          <w:sz w:val="22"/>
          <w:szCs w:val="22"/>
        </w:rPr>
        <w:t xml:space="preserve"> Т. 24, № 2, с. 212.</w:t>
      </w:r>
    </w:p>
    <w:p w:rsidR="00536F1D" w:rsidRPr="00140B07" w:rsidRDefault="00536F1D" w:rsidP="003465B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140B07">
        <w:rPr>
          <w:caps w:val="0"/>
          <w:color w:val="000000" w:themeColor="text1"/>
          <w:sz w:val="26"/>
          <w:szCs w:val="26"/>
          <w:lang w:val="ru-RU"/>
        </w:rPr>
        <w:t>Конференции</w:t>
      </w:r>
    </w:p>
    <w:p w:rsidR="00D448CB" w:rsidRPr="00140B07" w:rsidRDefault="00D448CB" w:rsidP="003465BF">
      <w:pPr>
        <w:mirrorIndents/>
        <w:jc w:val="both"/>
        <w:rPr>
          <w:rFonts w:eastAsia="Calibri"/>
          <w:color w:val="000000" w:themeColor="text1"/>
          <w:sz w:val="22"/>
          <w:szCs w:val="22"/>
          <w:lang w:val="en-US"/>
        </w:rPr>
      </w:pPr>
      <w:r w:rsidRPr="00140B07">
        <w:rPr>
          <w:rFonts w:eastAsia="Calibri"/>
          <w:color w:val="000000" w:themeColor="text1"/>
          <w:sz w:val="22"/>
          <w:szCs w:val="22"/>
        </w:rPr>
        <w:t>3</w:t>
      </w:r>
      <w:r w:rsidRPr="00140B07">
        <w:rPr>
          <w:rFonts w:eastAsia="Calibri"/>
          <w:color w:val="000000" w:themeColor="text1"/>
          <w:sz w:val="22"/>
          <w:szCs w:val="22"/>
          <w:vertAlign w:val="superscript"/>
          <w:lang w:val="en-US"/>
        </w:rPr>
        <w:t>rd</w:t>
      </w:r>
      <w:r w:rsidR="00CF66A3" w:rsidRPr="00140B07">
        <w:rPr>
          <w:rFonts w:eastAsia="Calibri"/>
          <w:color w:val="000000" w:themeColor="text1"/>
          <w:sz w:val="22"/>
          <w:szCs w:val="22"/>
          <w:lang w:val="en-US"/>
        </w:rPr>
        <w:t xml:space="preserve"> International Conference on Microelectronic Devices and Technologies (MicDAT’2020)</w:t>
      </w:r>
      <w:r w:rsidR="00283FDC">
        <w:rPr>
          <w:rFonts w:eastAsia="Calibri"/>
          <w:color w:val="000000" w:themeColor="text1"/>
          <w:sz w:val="22"/>
          <w:szCs w:val="22"/>
          <w:lang w:val="en-US"/>
        </w:rPr>
        <w:t xml:space="preserve">, </w:t>
      </w:r>
      <w:r w:rsidR="00283FDC">
        <w:rPr>
          <w:rFonts w:eastAsia="Calibri"/>
          <w:color w:val="000000" w:themeColor="text1"/>
          <w:sz w:val="22"/>
          <w:szCs w:val="22"/>
          <w:lang w:val="en-US"/>
        </w:rPr>
        <w:br/>
        <w:t>17–19 June 2020</w:t>
      </w:r>
      <w:r w:rsidR="00AF3D2F">
        <w:rPr>
          <w:rFonts w:eastAsia="Calibri"/>
          <w:color w:val="000000" w:themeColor="text1"/>
          <w:sz w:val="22"/>
          <w:szCs w:val="22"/>
        </w:rPr>
        <w:t>,</w:t>
      </w:r>
      <w:r w:rsidR="00283FDC">
        <w:rPr>
          <w:rFonts w:eastAsia="Calibri"/>
          <w:color w:val="000000" w:themeColor="text1"/>
          <w:sz w:val="22"/>
          <w:szCs w:val="22"/>
          <w:lang w:val="en-US"/>
        </w:rPr>
        <w:t xml:space="preserve"> Tenerife (Canary Islands), Spain</w:t>
      </w:r>
      <w:r w:rsidR="00CF66A3" w:rsidRPr="00140B07">
        <w:rPr>
          <w:rFonts w:eastAsia="Calibri"/>
          <w:color w:val="000000" w:themeColor="text1"/>
          <w:sz w:val="22"/>
          <w:szCs w:val="22"/>
          <w:lang w:val="en-US"/>
        </w:rPr>
        <w:t xml:space="preserve">. </w:t>
      </w:r>
      <w:r w:rsidR="00CF66A3" w:rsidRPr="00140B07">
        <w:rPr>
          <w:b/>
          <w:color w:val="000000" w:themeColor="text1"/>
          <w:sz w:val="22"/>
          <w:szCs w:val="22"/>
        </w:rPr>
        <w:t xml:space="preserve">Т. 24, № </w:t>
      </w:r>
      <w:r w:rsidR="00CF66A3" w:rsidRPr="00140B07">
        <w:rPr>
          <w:b/>
          <w:color w:val="000000" w:themeColor="text1"/>
          <w:sz w:val="22"/>
          <w:szCs w:val="22"/>
          <w:lang w:val="en-US"/>
        </w:rPr>
        <w:t>6</w:t>
      </w:r>
      <w:r w:rsidR="00CF66A3" w:rsidRPr="00140B07">
        <w:rPr>
          <w:b/>
          <w:color w:val="000000" w:themeColor="text1"/>
          <w:sz w:val="22"/>
          <w:szCs w:val="22"/>
        </w:rPr>
        <w:t xml:space="preserve">, </w:t>
      </w:r>
      <w:r w:rsidR="00CF66A3" w:rsidRPr="00140B07">
        <w:rPr>
          <w:b/>
          <w:color w:val="000000" w:themeColor="text1"/>
          <w:sz w:val="22"/>
          <w:szCs w:val="22"/>
          <w:lang w:val="en-US"/>
        </w:rPr>
        <w:t>2</w:t>
      </w:r>
      <w:r w:rsidR="00CF66A3" w:rsidRPr="00140B07">
        <w:rPr>
          <w:b/>
          <w:color w:val="000000" w:themeColor="text1"/>
          <w:sz w:val="22"/>
          <w:szCs w:val="22"/>
        </w:rPr>
        <w:t>-я стр. обложки.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40B07">
        <w:rPr>
          <w:rFonts w:eastAsia="Calibri"/>
          <w:color w:val="000000" w:themeColor="text1"/>
          <w:sz w:val="22"/>
          <w:szCs w:val="22"/>
        </w:rPr>
        <w:t xml:space="preserve">26-я Всероссийская межвузовская научно-техническая конференция студентов и аспирантов «Микроэлектроника и информатика </w:t>
      </w:r>
      <w:r w:rsidR="00737343" w:rsidRPr="00140B07">
        <w:rPr>
          <w:rFonts w:eastAsia="Calibri"/>
          <w:color w:val="000000" w:themeColor="text1"/>
          <w:sz w:val="22"/>
          <w:szCs w:val="22"/>
        </w:rPr>
        <w:t>–</w:t>
      </w:r>
      <w:r w:rsidRPr="00140B07">
        <w:rPr>
          <w:rFonts w:eastAsia="Calibri"/>
          <w:color w:val="000000" w:themeColor="text1"/>
          <w:sz w:val="22"/>
          <w:szCs w:val="22"/>
        </w:rPr>
        <w:t xml:space="preserve"> 2019»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1, 4-я стр. обложки.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40B07">
        <w:rPr>
          <w:color w:val="000000" w:themeColor="text1"/>
          <w:sz w:val="22"/>
          <w:szCs w:val="22"/>
        </w:rPr>
        <w:t xml:space="preserve">Об итогах 26-й Всероссийской межвузовской научно-технической конференции студентов и аспирантов «Микроэлектроника и информатика </w:t>
      </w:r>
      <w:r w:rsidR="00D41403" w:rsidRPr="00140B07">
        <w:rPr>
          <w:color w:val="000000" w:themeColor="text1"/>
          <w:sz w:val="22"/>
          <w:szCs w:val="22"/>
        </w:rPr>
        <w:t>–</w:t>
      </w:r>
      <w:r w:rsidRPr="00140B07">
        <w:rPr>
          <w:color w:val="000000" w:themeColor="text1"/>
          <w:sz w:val="22"/>
          <w:szCs w:val="22"/>
        </w:rPr>
        <w:t xml:space="preserve"> 2019»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3, с. 322.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color w:val="000000" w:themeColor="text1"/>
          <w:sz w:val="22"/>
          <w:szCs w:val="22"/>
        </w:rPr>
        <w:t>Об итогах 2-й Международной конференции «Микроэлектронные приборы и технологии» (MicDAT’ 2019), 22</w:t>
      </w:r>
      <w:r w:rsidR="00137CE2" w:rsidRPr="00140B07">
        <w:rPr>
          <w:color w:val="000000" w:themeColor="text1"/>
          <w:sz w:val="22"/>
          <w:szCs w:val="22"/>
          <w:lang w:val="en-US"/>
        </w:rPr>
        <w:t>–</w:t>
      </w:r>
      <w:r w:rsidRPr="00140B07">
        <w:rPr>
          <w:color w:val="000000" w:themeColor="text1"/>
          <w:sz w:val="22"/>
          <w:szCs w:val="22"/>
        </w:rPr>
        <w:t xml:space="preserve">24 мая 2019 г., г. Амстердам, Голландия. </w:t>
      </w:r>
      <w:r w:rsidRPr="00140B07">
        <w:rPr>
          <w:b/>
          <w:color w:val="000000" w:themeColor="text1"/>
          <w:sz w:val="22"/>
          <w:szCs w:val="22"/>
        </w:rPr>
        <w:t>Т. 24, № 6, с.</w:t>
      </w:r>
      <w:r w:rsidR="00137CE2" w:rsidRPr="00140B07">
        <w:rPr>
          <w:b/>
          <w:color w:val="000000" w:themeColor="text1"/>
          <w:sz w:val="22"/>
          <w:szCs w:val="22"/>
          <w:lang w:val="en-US"/>
        </w:rPr>
        <w:t xml:space="preserve"> 62</w:t>
      </w:r>
      <w:r w:rsidR="00283FDC">
        <w:rPr>
          <w:b/>
          <w:color w:val="000000" w:themeColor="text1"/>
          <w:sz w:val="22"/>
          <w:szCs w:val="22"/>
        </w:rPr>
        <w:t>9</w:t>
      </w:r>
      <w:r w:rsidR="00137CE2" w:rsidRPr="00140B07">
        <w:rPr>
          <w:b/>
          <w:color w:val="000000" w:themeColor="text1"/>
          <w:sz w:val="22"/>
          <w:szCs w:val="22"/>
          <w:lang w:val="en-US"/>
        </w:rPr>
        <w:t>–6</w:t>
      </w:r>
      <w:r w:rsidR="00283FDC">
        <w:rPr>
          <w:b/>
          <w:color w:val="000000" w:themeColor="text1"/>
          <w:sz w:val="22"/>
          <w:szCs w:val="22"/>
        </w:rPr>
        <w:t>30</w:t>
      </w:r>
      <w:r w:rsidR="00137CE2" w:rsidRPr="00140B07">
        <w:rPr>
          <w:b/>
          <w:color w:val="000000" w:themeColor="text1"/>
          <w:sz w:val="22"/>
          <w:szCs w:val="22"/>
        </w:rPr>
        <w:t>.</w:t>
      </w:r>
    </w:p>
    <w:p w:rsidR="00646D16" w:rsidRPr="00140B07" w:rsidRDefault="00646D16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40B07">
        <w:rPr>
          <w:rFonts w:eastAsia="Calibri"/>
          <w:color w:val="000000" w:themeColor="text1"/>
          <w:sz w:val="22"/>
          <w:szCs w:val="22"/>
        </w:rPr>
        <w:t>Объединенная выставка ЭлектронТехЭкспо и ЭкспоЭлектроника</w:t>
      </w:r>
      <w:r w:rsidRPr="00140B07">
        <w:rPr>
          <w:bCs/>
          <w:color w:val="000000" w:themeColor="text1"/>
          <w:sz w:val="22"/>
          <w:szCs w:val="22"/>
        </w:rPr>
        <w:t xml:space="preserve">. </w:t>
      </w:r>
      <w:r w:rsidRPr="00140B07">
        <w:rPr>
          <w:b/>
          <w:color w:val="000000" w:themeColor="text1"/>
          <w:sz w:val="22"/>
          <w:szCs w:val="22"/>
        </w:rPr>
        <w:t>Т. 24, № 1, 3-я стр. обложки.</w:t>
      </w:r>
    </w:p>
    <w:p w:rsidR="0087306C" w:rsidRPr="00140B07" w:rsidRDefault="0087306C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64559" w:rsidRPr="00140B07" w:rsidRDefault="00864559" w:rsidP="003465B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rFonts w:eastAsia="Calibri"/>
          <w:color w:val="000000" w:themeColor="text1"/>
          <w:sz w:val="22"/>
          <w:szCs w:val="22"/>
        </w:rPr>
        <w:t>Открытие Центра компетенций национальной технологической инициативы «Сенсорика» в МИЭТ</w:t>
      </w:r>
      <w:r w:rsidR="00167BAA" w:rsidRPr="00140B07">
        <w:rPr>
          <w:rFonts w:eastAsia="Calibri"/>
          <w:color w:val="000000" w:themeColor="text1"/>
          <w:sz w:val="22"/>
          <w:szCs w:val="22"/>
        </w:rPr>
        <w:t>.</w:t>
      </w:r>
      <w:r w:rsidRPr="00140B07">
        <w:rPr>
          <w:b/>
          <w:color w:val="000000" w:themeColor="text1"/>
          <w:sz w:val="22"/>
          <w:szCs w:val="22"/>
        </w:rPr>
        <w:t xml:space="preserve"> Т. 24, № 1, с. 97–</w:t>
      </w:r>
      <w:r w:rsidR="00ED4B69" w:rsidRPr="00140B07">
        <w:rPr>
          <w:b/>
          <w:color w:val="000000" w:themeColor="text1"/>
          <w:sz w:val="22"/>
          <w:szCs w:val="22"/>
        </w:rPr>
        <w:t>98</w:t>
      </w:r>
      <w:r w:rsidRPr="00140B07">
        <w:rPr>
          <w:b/>
          <w:color w:val="000000" w:themeColor="text1"/>
          <w:sz w:val="22"/>
          <w:szCs w:val="22"/>
        </w:rPr>
        <w:t>.</w:t>
      </w:r>
    </w:p>
    <w:p w:rsidR="003465BF" w:rsidRDefault="003465BF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283FDC" w:rsidRPr="00283FDC" w:rsidRDefault="00283FDC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От Российской академии наук. </w:t>
      </w:r>
      <w:r w:rsidRPr="00140B07">
        <w:rPr>
          <w:b/>
          <w:color w:val="000000" w:themeColor="text1"/>
          <w:sz w:val="22"/>
          <w:szCs w:val="22"/>
        </w:rPr>
        <w:t>Т. 24, № 6, с.</w:t>
      </w:r>
      <w:r w:rsidRPr="00140B07">
        <w:rPr>
          <w:b/>
          <w:color w:val="000000" w:themeColor="text1"/>
          <w:sz w:val="22"/>
          <w:szCs w:val="22"/>
          <w:lang w:val="en-US"/>
        </w:rPr>
        <w:t xml:space="preserve"> 62</w:t>
      </w:r>
      <w:r>
        <w:rPr>
          <w:b/>
          <w:color w:val="000000" w:themeColor="text1"/>
          <w:sz w:val="22"/>
          <w:szCs w:val="22"/>
        </w:rPr>
        <w:t>7.</w:t>
      </w:r>
    </w:p>
    <w:p w:rsidR="00283FDC" w:rsidRPr="00140B07" w:rsidRDefault="00283FDC" w:rsidP="003465B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1E2BF3" w:rsidRPr="00140B07" w:rsidRDefault="001E2BF3" w:rsidP="001E2BF3">
      <w:pPr>
        <w:mirrorIndents/>
        <w:jc w:val="both"/>
        <w:rPr>
          <w:color w:val="000000" w:themeColor="text1"/>
          <w:sz w:val="22"/>
          <w:szCs w:val="22"/>
        </w:rPr>
      </w:pPr>
      <w:r w:rsidRPr="00140B07">
        <w:rPr>
          <w:color w:val="000000" w:themeColor="text1"/>
          <w:sz w:val="22"/>
          <w:szCs w:val="22"/>
        </w:rPr>
        <w:t>Памяти Бархоткина Вячеслава Александровича</w:t>
      </w:r>
      <w:r w:rsidRPr="00140B07">
        <w:rPr>
          <w:rFonts w:eastAsia="Calibri"/>
          <w:color w:val="000000" w:themeColor="text1"/>
          <w:sz w:val="22"/>
          <w:szCs w:val="22"/>
        </w:rPr>
        <w:t>.</w:t>
      </w:r>
      <w:r w:rsidRPr="00140B07">
        <w:rPr>
          <w:b/>
          <w:color w:val="000000" w:themeColor="text1"/>
          <w:sz w:val="22"/>
          <w:szCs w:val="22"/>
        </w:rPr>
        <w:t xml:space="preserve"> Т. 24, № 3, с. 313–</w:t>
      </w:r>
      <w:r w:rsidRPr="00140B07">
        <w:rPr>
          <w:b/>
          <w:color w:val="000000" w:themeColor="text1"/>
          <w:sz w:val="22"/>
          <w:szCs w:val="22"/>
          <w:lang w:val="en-US"/>
        </w:rPr>
        <w:t>314</w:t>
      </w:r>
      <w:r w:rsidRPr="00140B07">
        <w:rPr>
          <w:b/>
          <w:color w:val="000000" w:themeColor="text1"/>
          <w:sz w:val="22"/>
          <w:szCs w:val="22"/>
        </w:rPr>
        <w:t>.</w:t>
      </w:r>
    </w:p>
    <w:p w:rsidR="001E2BF3" w:rsidRPr="00140B07" w:rsidRDefault="001E2BF3" w:rsidP="001E2BF3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40B07">
        <w:rPr>
          <w:color w:val="000000" w:themeColor="text1"/>
          <w:sz w:val="22"/>
          <w:szCs w:val="22"/>
        </w:rPr>
        <w:t>Памяти Жореса Ивановича Алфёрова.</w:t>
      </w:r>
      <w:r w:rsidRPr="00140B07">
        <w:rPr>
          <w:b/>
          <w:color w:val="000000" w:themeColor="text1"/>
          <w:sz w:val="22"/>
          <w:szCs w:val="22"/>
        </w:rPr>
        <w:t xml:space="preserve"> Т. 24, № 2, с. 208–209.</w:t>
      </w:r>
    </w:p>
    <w:p w:rsidR="001E2BF3" w:rsidRPr="00140B07" w:rsidRDefault="001E2BF3" w:rsidP="001E2BF3">
      <w:pPr>
        <w:mirrorIndents/>
        <w:jc w:val="both"/>
        <w:rPr>
          <w:b/>
          <w:color w:val="000000" w:themeColor="text1"/>
          <w:sz w:val="22"/>
          <w:szCs w:val="22"/>
        </w:rPr>
      </w:pPr>
      <w:r w:rsidRPr="00140B07">
        <w:rPr>
          <w:color w:val="000000" w:themeColor="text1"/>
          <w:sz w:val="22"/>
          <w:szCs w:val="22"/>
        </w:rPr>
        <w:t>Памяти Усанова Дмитрия Александровича</w:t>
      </w:r>
      <w:r w:rsidRPr="00140B07">
        <w:rPr>
          <w:rFonts w:eastAsia="Calibri"/>
          <w:color w:val="000000" w:themeColor="text1"/>
          <w:sz w:val="22"/>
          <w:szCs w:val="22"/>
        </w:rPr>
        <w:t>.</w:t>
      </w:r>
      <w:r w:rsidRPr="00140B07">
        <w:rPr>
          <w:b/>
          <w:color w:val="000000" w:themeColor="text1"/>
          <w:sz w:val="22"/>
          <w:szCs w:val="22"/>
        </w:rPr>
        <w:t xml:space="preserve"> Т. 24, № </w:t>
      </w:r>
      <w:r w:rsidRPr="00140B07">
        <w:rPr>
          <w:b/>
          <w:color w:val="000000" w:themeColor="text1"/>
          <w:sz w:val="22"/>
          <w:szCs w:val="22"/>
          <w:lang w:val="en-US"/>
        </w:rPr>
        <w:t>3</w:t>
      </w:r>
      <w:r w:rsidRPr="00140B07">
        <w:rPr>
          <w:b/>
          <w:color w:val="000000" w:themeColor="text1"/>
          <w:sz w:val="22"/>
          <w:szCs w:val="22"/>
        </w:rPr>
        <w:t xml:space="preserve">, с. </w:t>
      </w:r>
      <w:r w:rsidRPr="00140B07">
        <w:rPr>
          <w:b/>
          <w:color w:val="000000" w:themeColor="text1"/>
          <w:sz w:val="22"/>
          <w:szCs w:val="22"/>
          <w:lang w:val="en-US"/>
        </w:rPr>
        <w:t>315</w:t>
      </w:r>
      <w:r w:rsidRPr="00140B07">
        <w:rPr>
          <w:b/>
          <w:color w:val="000000" w:themeColor="text1"/>
          <w:sz w:val="22"/>
          <w:szCs w:val="22"/>
        </w:rPr>
        <w:t>–316.</w:t>
      </w:r>
    </w:p>
    <w:p w:rsidR="001E2BF3" w:rsidRPr="00140B07" w:rsidRDefault="001E2BF3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</w:p>
    <w:sectPr w:rsidR="001E2BF3" w:rsidRPr="00140B07" w:rsidSect="00451CC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644" w:bottom="1814" w:left="1191" w:header="1134" w:footer="1134" w:gutter="0"/>
      <w:pgNumType w:start="6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D41" w:rsidRDefault="004B1D41">
      <w:r>
        <w:separator/>
      </w:r>
    </w:p>
  </w:endnote>
  <w:endnote w:type="continuationSeparator" w:id="0">
    <w:p w:rsidR="004B1D41" w:rsidRDefault="004B1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B44C37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A22108">
      <w:rPr>
        <w:rStyle w:val="a9"/>
        <w:noProof/>
        <w:color w:val="0000FF"/>
        <w:sz w:val="24"/>
      </w:rPr>
      <w:t>632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B44C37">
    <w:pPr>
      <w:pStyle w:val="ae"/>
      <w:spacing w:line="240" w:lineRule="auto"/>
      <w:ind w:right="360" w:firstLine="360"/>
      <w:jc w:val="center"/>
      <w:rPr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52" style="position:absolute;left:0;text-align:left;z-index:251657728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1B5D33">
      <w:rPr>
        <w:color w:val="0000FF"/>
        <w:sz w:val="20"/>
        <w:szCs w:val="20"/>
        <w:lang w:val="en-US"/>
      </w:rPr>
      <w:t xml:space="preserve"> </w:t>
    </w:r>
    <w:r w:rsidR="001B5D33">
      <w:rPr>
        <w:color w:val="0000FF"/>
        <w:sz w:val="20"/>
        <w:szCs w:val="20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201</w:t>
    </w:r>
    <w:r w:rsidR="00A1347D">
      <w:rPr>
        <w:color w:val="0000FF"/>
        <w:sz w:val="20"/>
        <w:szCs w:val="20"/>
        <w:lang w:val="en-US"/>
      </w:rPr>
      <w:t>9</w:t>
    </w:r>
    <w:r w:rsidR="001B5D33">
      <w:rPr>
        <w:color w:val="0000FF"/>
        <w:sz w:val="20"/>
        <w:szCs w:val="20"/>
      </w:rPr>
      <w:t xml:space="preserve">  </w:t>
    </w:r>
    <w:r w:rsidR="001B5D33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  <w:lang w:val="en-US"/>
      </w:rPr>
      <w:t>2</w:t>
    </w:r>
    <w:r w:rsidR="00196E96">
      <w:rPr>
        <w:color w:val="0000FF"/>
        <w:sz w:val="20"/>
        <w:szCs w:val="20"/>
        <w:lang w:val="en-US"/>
      </w:rPr>
      <w:t>4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B44C37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A22108">
      <w:rPr>
        <w:rStyle w:val="a9"/>
        <w:noProof/>
        <w:color w:val="0000FF"/>
        <w:sz w:val="24"/>
      </w:rPr>
      <w:t>633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B44C37">
    <w:pPr>
      <w:pStyle w:val="ae"/>
      <w:spacing w:line="240" w:lineRule="auto"/>
      <w:ind w:right="360" w:firstLine="360"/>
      <w:jc w:val="center"/>
      <w:rPr>
        <w:color w:val="0000FF"/>
        <w:lang w:val="en-US"/>
      </w:rPr>
    </w:pPr>
    <w:r>
      <w:rPr>
        <w:noProof/>
        <w:color w:val="0000FF"/>
      </w:rPr>
      <w:pict>
        <v:line id="_x0000_s2055" style="position:absolute;left:0;text-align:left;z-index:251660800;mso-position-horizontal-relative:margin" from="1.1pt,-8.15pt" to="454.7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1B5D33">
      <w:rPr>
        <w:color w:val="0000FF"/>
        <w:sz w:val="20"/>
        <w:szCs w:val="20"/>
        <w:lang w:val="en-US"/>
      </w:rPr>
      <w:t xml:space="preserve"> </w:t>
    </w:r>
    <w:r w:rsidR="001B5D33">
      <w:rPr>
        <w:color w:val="0000FF"/>
        <w:sz w:val="20"/>
        <w:szCs w:val="20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201</w:t>
    </w:r>
    <w:r w:rsidR="00A1347D">
      <w:rPr>
        <w:color w:val="0000FF"/>
        <w:sz w:val="20"/>
        <w:szCs w:val="20"/>
        <w:lang w:val="en-US"/>
      </w:rPr>
      <w:t>9</w:t>
    </w:r>
    <w:r w:rsidR="001B5D33">
      <w:rPr>
        <w:color w:val="0000FF"/>
        <w:sz w:val="20"/>
        <w:szCs w:val="20"/>
        <w:lang w:val="en-US"/>
      </w:rPr>
      <w:t xml:space="preserve"> </w:t>
    </w:r>
    <w:r w:rsidR="001B5D33">
      <w:rPr>
        <w:color w:val="0000FF"/>
        <w:sz w:val="20"/>
        <w:szCs w:val="20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</w:t>
    </w:r>
    <w:r w:rsidR="00196E96">
      <w:rPr>
        <w:color w:val="0000FF"/>
        <w:sz w:val="20"/>
        <w:szCs w:val="20"/>
        <w:lang w:val="en-US"/>
      </w:rPr>
      <w:t>4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B44C37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A22108">
      <w:rPr>
        <w:rStyle w:val="a9"/>
        <w:noProof/>
        <w:color w:val="0000FF"/>
        <w:sz w:val="24"/>
      </w:rPr>
      <w:t>631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B44C37">
    <w:pPr>
      <w:pStyle w:val="ae"/>
      <w:spacing w:line="240" w:lineRule="auto"/>
      <w:jc w:val="center"/>
      <w:rPr>
        <w:noProof/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49" style="position:absolute;left:0;text-align:left;z-index:251654656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1B5D33">
      <w:rPr>
        <w:color w:val="0000FF"/>
        <w:sz w:val="20"/>
        <w:szCs w:val="20"/>
      </w:rPr>
      <w:t xml:space="preserve">  </w:t>
    </w:r>
    <w:r w:rsidR="001B5D33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  <w:lang w:val="en-US"/>
      </w:rPr>
      <w:t>201</w:t>
    </w:r>
    <w:r w:rsidR="00A1347D">
      <w:rPr>
        <w:color w:val="0000FF"/>
        <w:sz w:val="20"/>
        <w:szCs w:val="20"/>
        <w:lang w:val="en-US"/>
      </w:rPr>
      <w:t>9</w:t>
    </w:r>
    <w:r w:rsidR="001B5D33">
      <w:rPr>
        <w:color w:val="0000FF"/>
        <w:sz w:val="20"/>
        <w:szCs w:val="20"/>
        <w:lang w:val="en-US"/>
      </w:rPr>
      <w:t xml:space="preserve"> </w:t>
    </w:r>
    <w:r w:rsidR="001B5D33">
      <w:rPr>
        <w:color w:val="0000FF"/>
        <w:sz w:val="20"/>
        <w:szCs w:val="20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</w:t>
    </w:r>
    <w:r w:rsidR="00196E96">
      <w:rPr>
        <w:color w:val="0000FF"/>
        <w:sz w:val="20"/>
        <w:szCs w:val="20"/>
        <w:lang w:val="en-US"/>
      </w:rPr>
      <w:t>4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D41" w:rsidRDefault="004B1D41">
      <w:r>
        <w:separator/>
      </w:r>
    </w:p>
  </w:footnote>
  <w:footnote w:type="continuationSeparator" w:id="0">
    <w:p w:rsidR="004B1D41" w:rsidRDefault="004B1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1B5D33" w:rsidP="00A63C68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B44C37">
      <w:rPr>
        <w:i/>
        <w:color w:val="0000FF"/>
        <w:sz w:val="22"/>
        <w:szCs w:val="22"/>
      </w:rPr>
      <w:pict>
        <v:line id="_x0000_s2051" style="position:absolute;left:0;text-align:left;z-index:251656704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B270DD" w:rsidRDefault="001B5D33" w:rsidP="001574C2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B44C37">
      <w:rPr>
        <w:i/>
        <w:color w:val="0000FF"/>
        <w:sz w:val="22"/>
        <w:szCs w:val="22"/>
      </w:rPr>
      <w:pict>
        <v:line id="_x0000_s2054" style="position:absolute;left:0;text-align:left;z-index:251659776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043FA"/>
    <w:multiLevelType w:val="hybridMultilevel"/>
    <w:tmpl w:val="A14E1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singleLevel"/>
    <w:tmpl w:val="55DC6882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b w:val="0"/>
        <w:i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53" w:hanging="1553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>
    <w:nsid w:val="04E02D45"/>
    <w:multiLevelType w:val="multilevel"/>
    <w:tmpl w:val="C5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E7C03"/>
    <w:multiLevelType w:val="hybridMultilevel"/>
    <w:tmpl w:val="E730DE14"/>
    <w:lvl w:ilvl="0" w:tplc="34002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6B0A85"/>
    <w:multiLevelType w:val="hybridMultilevel"/>
    <w:tmpl w:val="7CD0A996"/>
    <w:lvl w:ilvl="0" w:tplc="F3CED1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7EF6192"/>
    <w:multiLevelType w:val="hybridMultilevel"/>
    <w:tmpl w:val="E45C4416"/>
    <w:lvl w:ilvl="0" w:tplc="4E1E2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B0E4"/>
    <w:multiLevelType w:val="hybridMultilevel"/>
    <w:tmpl w:val="220D1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869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376"/>
    <w:multiLevelType w:val="hybridMultilevel"/>
    <w:tmpl w:val="CC8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239F4"/>
    <w:multiLevelType w:val="hybridMultilevel"/>
    <w:tmpl w:val="2924C0BE"/>
    <w:lvl w:ilvl="0" w:tplc="E006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C3EB7"/>
    <w:multiLevelType w:val="hybridMultilevel"/>
    <w:tmpl w:val="7BE69C64"/>
    <w:lvl w:ilvl="0" w:tplc="C226A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76453"/>
    <w:multiLevelType w:val="multilevel"/>
    <w:tmpl w:val="2B9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074A2"/>
    <w:multiLevelType w:val="hybridMultilevel"/>
    <w:tmpl w:val="B810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047F6"/>
    <w:multiLevelType w:val="hybridMultilevel"/>
    <w:tmpl w:val="DA86DE5A"/>
    <w:lvl w:ilvl="0" w:tplc="86944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6B41036"/>
    <w:multiLevelType w:val="hybridMultilevel"/>
    <w:tmpl w:val="B4FA7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155CF"/>
    <w:multiLevelType w:val="multilevel"/>
    <w:tmpl w:val="0C3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433C9"/>
    <w:multiLevelType w:val="hybridMultilevel"/>
    <w:tmpl w:val="806C5702"/>
    <w:lvl w:ilvl="0" w:tplc="F47CC2CC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ABA4BAC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A638B"/>
    <w:multiLevelType w:val="hybridMultilevel"/>
    <w:tmpl w:val="E4E6CD9E"/>
    <w:lvl w:ilvl="0" w:tplc="844005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FF66C2"/>
    <w:multiLevelType w:val="hybridMultilevel"/>
    <w:tmpl w:val="36B89A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55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7E6A7E"/>
    <w:multiLevelType w:val="hybridMultilevel"/>
    <w:tmpl w:val="3516F9C8"/>
    <w:lvl w:ilvl="0" w:tplc="18E45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3E44CB"/>
    <w:multiLevelType w:val="hybridMultilevel"/>
    <w:tmpl w:val="CE7AB536"/>
    <w:lvl w:ilvl="0" w:tplc="CBD89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D5AB4"/>
    <w:multiLevelType w:val="hybridMultilevel"/>
    <w:tmpl w:val="CAE6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F0442"/>
    <w:multiLevelType w:val="hybridMultilevel"/>
    <w:tmpl w:val="321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27FE8"/>
    <w:multiLevelType w:val="hybridMultilevel"/>
    <w:tmpl w:val="6D0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496"/>
    <w:multiLevelType w:val="hybridMultilevel"/>
    <w:tmpl w:val="A4B647E4"/>
    <w:lvl w:ilvl="0" w:tplc="9B2A01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7C335FA"/>
    <w:multiLevelType w:val="hybridMultilevel"/>
    <w:tmpl w:val="A2925EF4"/>
    <w:lvl w:ilvl="0" w:tplc="4E1E2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3344D"/>
    <w:multiLevelType w:val="hybridMultilevel"/>
    <w:tmpl w:val="20162D32"/>
    <w:lvl w:ilvl="0" w:tplc="C8D2B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35"/>
  </w:num>
  <w:num w:numId="5">
    <w:abstractNumId w:val="34"/>
  </w:num>
  <w:num w:numId="6">
    <w:abstractNumId w:val="24"/>
  </w:num>
  <w:num w:numId="7">
    <w:abstractNumId w:val="14"/>
  </w:num>
  <w:num w:numId="8">
    <w:abstractNumId w:val="0"/>
  </w:num>
  <w:num w:numId="9">
    <w:abstractNumId w:val="11"/>
  </w:num>
  <w:num w:numId="10">
    <w:abstractNumId w:val="23"/>
  </w:num>
  <w:num w:numId="11">
    <w:abstractNumId w:val="31"/>
  </w:num>
  <w:num w:numId="12">
    <w:abstractNumId w:val="12"/>
  </w:num>
  <w:num w:numId="13">
    <w:abstractNumId w:val="20"/>
  </w:num>
  <w:num w:numId="14">
    <w:abstractNumId w:val="1"/>
  </w:num>
  <w:num w:numId="15">
    <w:abstractNumId w:val="38"/>
  </w:num>
  <w:num w:numId="16">
    <w:abstractNumId w:val="26"/>
  </w:num>
  <w:num w:numId="17">
    <w:abstractNumId w:val="19"/>
  </w:num>
  <w:num w:numId="18">
    <w:abstractNumId w:val="15"/>
  </w:num>
  <w:num w:numId="19">
    <w:abstractNumId w:val="37"/>
  </w:num>
  <w:num w:numId="20">
    <w:abstractNumId w:val="13"/>
  </w:num>
  <w:num w:numId="21">
    <w:abstractNumId w:val="36"/>
  </w:num>
  <w:num w:numId="22">
    <w:abstractNumId w:val="33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1"/>
  </w:num>
  <w:num w:numId="29">
    <w:abstractNumId w:val="10"/>
  </w:num>
  <w:num w:numId="30">
    <w:abstractNumId w:val="3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9"/>
  <w:autoHyphenation/>
  <w:consecutiveHyphenLimit w:val="3"/>
  <w:hyphenationZone w:val="142"/>
  <w:doNotHyphenateCaps/>
  <w:evenAndOddHeaders/>
  <w:characterSpacingControl w:val="doNotCompress"/>
  <w:hdrShapeDefaults>
    <o:shapedefaults v:ext="edit" spidmax="1638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798"/>
    <w:rsid w:val="000001DC"/>
    <w:rsid w:val="00000B20"/>
    <w:rsid w:val="00000C4B"/>
    <w:rsid w:val="00001534"/>
    <w:rsid w:val="000023D0"/>
    <w:rsid w:val="00004B9E"/>
    <w:rsid w:val="00005211"/>
    <w:rsid w:val="00007025"/>
    <w:rsid w:val="00010F3E"/>
    <w:rsid w:val="000121F7"/>
    <w:rsid w:val="00012372"/>
    <w:rsid w:val="00012C91"/>
    <w:rsid w:val="0001380A"/>
    <w:rsid w:val="000169AB"/>
    <w:rsid w:val="00017A2D"/>
    <w:rsid w:val="0002021A"/>
    <w:rsid w:val="00020C72"/>
    <w:rsid w:val="00021F17"/>
    <w:rsid w:val="00021FA9"/>
    <w:rsid w:val="000222E7"/>
    <w:rsid w:val="00022F9B"/>
    <w:rsid w:val="000240BA"/>
    <w:rsid w:val="000242FD"/>
    <w:rsid w:val="0002519F"/>
    <w:rsid w:val="000257C4"/>
    <w:rsid w:val="00026A14"/>
    <w:rsid w:val="00030BB9"/>
    <w:rsid w:val="00032AA9"/>
    <w:rsid w:val="000337E5"/>
    <w:rsid w:val="000363AE"/>
    <w:rsid w:val="00037ADC"/>
    <w:rsid w:val="00041119"/>
    <w:rsid w:val="0004222F"/>
    <w:rsid w:val="0004409D"/>
    <w:rsid w:val="000456DC"/>
    <w:rsid w:val="00045AE9"/>
    <w:rsid w:val="000477C3"/>
    <w:rsid w:val="00050AEF"/>
    <w:rsid w:val="000513F2"/>
    <w:rsid w:val="000530B8"/>
    <w:rsid w:val="000538A0"/>
    <w:rsid w:val="000557AE"/>
    <w:rsid w:val="00055F07"/>
    <w:rsid w:val="00057430"/>
    <w:rsid w:val="000578C5"/>
    <w:rsid w:val="0006240F"/>
    <w:rsid w:val="00062B2C"/>
    <w:rsid w:val="0006306F"/>
    <w:rsid w:val="00064599"/>
    <w:rsid w:val="00064EC9"/>
    <w:rsid w:val="0006561F"/>
    <w:rsid w:val="0006667E"/>
    <w:rsid w:val="000669DB"/>
    <w:rsid w:val="000715D3"/>
    <w:rsid w:val="00071F87"/>
    <w:rsid w:val="000721D8"/>
    <w:rsid w:val="00072298"/>
    <w:rsid w:val="00073026"/>
    <w:rsid w:val="00074328"/>
    <w:rsid w:val="0007602F"/>
    <w:rsid w:val="000769BA"/>
    <w:rsid w:val="000802A7"/>
    <w:rsid w:val="00080AD4"/>
    <w:rsid w:val="00081517"/>
    <w:rsid w:val="00081678"/>
    <w:rsid w:val="0008194E"/>
    <w:rsid w:val="000825E3"/>
    <w:rsid w:val="0008371F"/>
    <w:rsid w:val="000837A2"/>
    <w:rsid w:val="00084455"/>
    <w:rsid w:val="00085166"/>
    <w:rsid w:val="00085355"/>
    <w:rsid w:val="00085431"/>
    <w:rsid w:val="00085595"/>
    <w:rsid w:val="00085AA2"/>
    <w:rsid w:val="00086677"/>
    <w:rsid w:val="0009132F"/>
    <w:rsid w:val="00093FF6"/>
    <w:rsid w:val="00094EDC"/>
    <w:rsid w:val="00096EC3"/>
    <w:rsid w:val="000A004A"/>
    <w:rsid w:val="000A01A6"/>
    <w:rsid w:val="000A14C9"/>
    <w:rsid w:val="000A1D25"/>
    <w:rsid w:val="000A2A80"/>
    <w:rsid w:val="000A3A07"/>
    <w:rsid w:val="000A4B0F"/>
    <w:rsid w:val="000A50A2"/>
    <w:rsid w:val="000A6419"/>
    <w:rsid w:val="000A7426"/>
    <w:rsid w:val="000A75A5"/>
    <w:rsid w:val="000A7A96"/>
    <w:rsid w:val="000B010F"/>
    <w:rsid w:val="000B01D4"/>
    <w:rsid w:val="000B0B48"/>
    <w:rsid w:val="000B0F70"/>
    <w:rsid w:val="000B1283"/>
    <w:rsid w:val="000B1A6A"/>
    <w:rsid w:val="000B2573"/>
    <w:rsid w:val="000B6216"/>
    <w:rsid w:val="000B7A60"/>
    <w:rsid w:val="000C13E8"/>
    <w:rsid w:val="000C3B96"/>
    <w:rsid w:val="000C3FF2"/>
    <w:rsid w:val="000C4E2F"/>
    <w:rsid w:val="000C7A93"/>
    <w:rsid w:val="000D015A"/>
    <w:rsid w:val="000D2675"/>
    <w:rsid w:val="000D2A9E"/>
    <w:rsid w:val="000D33DB"/>
    <w:rsid w:val="000D4309"/>
    <w:rsid w:val="000D57A9"/>
    <w:rsid w:val="000D59BC"/>
    <w:rsid w:val="000D5D74"/>
    <w:rsid w:val="000D5E06"/>
    <w:rsid w:val="000D6401"/>
    <w:rsid w:val="000D6A2C"/>
    <w:rsid w:val="000E0304"/>
    <w:rsid w:val="000E09A8"/>
    <w:rsid w:val="000E1CC3"/>
    <w:rsid w:val="000E2A40"/>
    <w:rsid w:val="000E322B"/>
    <w:rsid w:val="000E57AA"/>
    <w:rsid w:val="000E643E"/>
    <w:rsid w:val="000E75DD"/>
    <w:rsid w:val="000F0A41"/>
    <w:rsid w:val="000F254E"/>
    <w:rsid w:val="000F29B4"/>
    <w:rsid w:val="000F2B78"/>
    <w:rsid w:val="000F39EC"/>
    <w:rsid w:val="000F4679"/>
    <w:rsid w:val="000F6D20"/>
    <w:rsid w:val="000F7355"/>
    <w:rsid w:val="000F7E60"/>
    <w:rsid w:val="00100342"/>
    <w:rsid w:val="0010119A"/>
    <w:rsid w:val="001011DE"/>
    <w:rsid w:val="00101534"/>
    <w:rsid w:val="001017E2"/>
    <w:rsid w:val="0010289A"/>
    <w:rsid w:val="00102EF1"/>
    <w:rsid w:val="001044BE"/>
    <w:rsid w:val="00107313"/>
    <w:rsid w:val="001075A7"/>
    <w:rsid w:val="00107827"/>
    <w:rsid w:val="00110329"/>
    <w:rsid w:val="001103F7"/>
    <w:rsid w:val="00111688"/>
    <w:rsid w:val="001117F5"/>
    <w:rsid w:val="001119F1"/>
    <w:rsid w:val="0011284D"/>
    <w:rsid w:val="00112A7E"/>
    <w:rsid w:val="00112D72"/>
    <w:rsid w:val="00115402"/>
    <w:rsid w:val="00115BE1"/>
    <w:rsid w:val="001166F5"/>
    <w:rsid w:val="00117E0A"/>
    <w:rsid w:val="00121F1C"/>
    <w:rsid w:val="0012248F"/>
    <w:rsid w:val="00122EC0"/>
    <w:rsid w:val="001234C6"/>
    <w:rsid w:val="00127667"/>
    <w:rsid w:val="00130EEC"/>
    <w:rsid w:val="001317F8"/>
    <w:rsid w:val="00131BEB"/>
    <w:rsid w:val="00134075"/>
    <w:rsid w:val="00136CEC"/>
    <w:rsid w:val="00137CE2"/>
    <w:rsid w:val="00137DB3"/>
    <w:rsid w:val="00140B07"/>
    <w:rsid w:val="00141F5F"/>
    <w:rsid w:val="001424F4"/>
    <w:rsid w:val="00142BA7"/>
    <w:rsid w:val="001433E7"/>
    <w:rsid w:val="00146C85"/>
    <w:rsid w:val="001477EF"/>
    <w:rsid w:val="00150419"/>
    <w:rsid w:val="001506F1"/>
    <w:rsid w:val="00152B24"/>
    <w:rsid w:val="001533F2"/>
    <w:rsid w:val="00153779"/>
    <w:rsid w:val="001538AA"/>
    <w:rsid w:val="0015458A"/>
    <w:rsid w:val="001548FE"/>
    <w:rsid w:val="00155806"/>
    <w:rsid w:val="00156735"/>
    <w:rsid w:val="0015733E"/>
    <w:rsid w:val="001574C2"/>
    <w:rsid w:val="001578EE"/>
    <w:rsid w:val="001629A8"/>
    <w:rsid w:val="00163A86"/>
    <w:rsid w:val="00163FDB"/>
    <w:rsid w:val="0016427A"/>
    <w:rsid w:val="00164684"/>
    <w:rsid w:val="00164B4C"/>
    <w:rsid w:val="001652D4"/>
    <w:rsid w:val="00165A80"/>
    <w:rsid w:val="00167BAA"/>
    <w:rsid w:val="00170105"/>
    <w:rsid w:val="0017015D"/>
    <w:rsid w:val="0017383E"/>
    <w:rsid w:val="001742EC"/>
    <w:rsid w:val="00176B12"/>
    <w:rsid w:val="001770D6"/>
    <w:rsid w:val="00180895"/>
    <w:rsid w:val="0018118D"/>
    <w:rsid w:val="00181848"/>
    <w:rsid w:val="0018755F"/>
    <w:rsid w:val="00187DB3"/>
    <w:rsid w:val="00190F71"/>
    <w:rsid w:val="00191574"/>
    <w:rsid w:val="00191906"/>
    <w:rsid w:val="00191D43"/>
    <w:rsid w:val="00192062"/>
    <w:rsid w:val="001929B0"/>
    <w:rsid w:val="00193BB9"/>
    <w:rsid w:val="00194D5D"/>
    <w:rsid w:val="0019621B"/>
    <w:rsid w:val="00196E96"/>
    <w:rsid w:val="001A02F7"/>
    <w:rsid w:val="001A10D2"/>
    <w:rsid w:val="001A3D44"/>
    <w:rsid w:val="001A4418"/>
    <w:rsid w:val="001A5EDC"/>
    <w:rsid w:val="001A6DEC"/>
    <w:rsid w:val="001A77F9"/>
    <w:rsid w:val="001B018B"/>
    <w:rsid w:val="001B0BAC"/>
    <w:rsid w:val="001B1444"/>
    <w:rsid w:val="001B14B5"/>
    <w:rsid w:val="001B177B"/>
    <w:rsid w:val="001B2012"/>
    <w:rsid w:val="001B214C"/>
    <w:rsid w:val="001B2B78"/>
    <w:rsid w:val="001B3574"/>
    <w:rsid w:val="001B3C2C"/>
    <w:rsid w:val="001B4790"/>
    <w:rsid w:val="001B58C3"/>
    <w:rsid w:val="001B5D33"/>
    <w:rsid w:val="001C0281"/>
    <w:rsid w:val="001C1424"/>
    <w:rsid w:val="001C1632"/>
    <w:rsid w:val="001C2766"/>
    <w:rsid w:val="001C2953"/>
    <w:rsid w:val="001C298F"/>
    <w:rsid w:val="001C2C43"/>
    <w:rsid w:val="001C6950"/>
    <w:rsid w:val="001C7068"/>
    <w:rsid w:val="001C7571"/>
    <w:rsid w:val="001D1E39"/>
    <w:rsid w:val="001D26B2"/>
    <w:rsid w:val="001D343C"/>
    <w:rsid w:val="001D4676"/>
    <w:rsid w:val="001D487D"/>
    <w:rsid w:val="001D4ED5"/>
    <w:rsid w:val="001D5798"/>
    <w:rsid w:val="001D7019"/>
    <w:rsid w:val="001D762D"/>
    <w:rsid w:val="001D7646"/>
    <w:rsid w:val="001D7C5F"/>
    <w:rsid w:val="001E2BF3"/>
    <w:rsid w:val="001E2C91"/>
    <w:rsid w:val="001E2E1E"/>
    <w:rsid w:val="001E3322"/>
    <w:rsid w:val="001E3F4B"/>
    <w:rsid w:val="001E4767"/>
    <w:rsid w:val="001E4899"/>
    <w:rsid w:val="001E60EA"/>
    <w:rsid w:val="001E65DB"/>
    <w:rsid w:val="001E6F03"/>
    <w:rsid w:val="001F0D14"/>
    <w:rsid w:val="001F1C1A"/>
    <w:rsid w:val="001F1F00"/>
    <w:rsid w:val="001F2A9F"/>
    <w:rsid w:val="001F4F3E"/>
    <w:rsid w:val="001F5235"/>
    <w:rsid w:val="001F55FD"/>
    <w:rsid w:val="001F5843"/>
    <w:rsid w:val="001F5A29"/>
    <w:rsid w:val="001F74FC"/>
    <w:rsid w:val="001F7728"/>
    <w:rsid w:val="00200239"/>
    <w:rsid w:val="002015FD"/>
    <w:rsid w:val="0020250D"/>
    <w:rsid w:val="002031ED"/>
    <w:rsid w:val="0020508C"/>
    <w:rsid w:val="0020530B"/>
    <w:rsid w:val="002059B5"/>
    <w:rsid w:val="0020605C"/>
    <w:rsid w:val="00207025"/>
    <w:rsid w:val="00210D56"/>
    <w:rsid w:val="00212166"/>
    <w:rsid w:val="00216EE8"/>
    <w:rsid w:val="00217456"/>
    <w:rsid w:val="00217D4F"/>
    <w:rsid w:val="002202C8"/>
    <w:rsid w:val="0022051B"/>
    <w:rsid w:val="00220575"/>
    <w:rsid w:val="00221011"/>
    <w:rsid w:val="00221326"/>
    <w:rsid w:val="00221CB9"/>
    <w:rsid w:val="00221D7C"/>
    <w:rsid w:val="002236D6"/>
    <w:rsid w:val="0022523C"/>
    <w:rsid w:val="00225532"/>
    <w:rsid w:val="002266C3"/>
    <w:rsid w:val="00235543"/>
    <w:rsid w:val="002375A9"/>
    <w:rsid w:val="00237A75"/>
    <w:rsid w:val="00240A5E"/>
    <w:rsid w:val="00242314"/>
    <w:rsid w:val="0024267D"/>
    <w:rsid w:val="00244E61"/>
    <w:rsid w:val="002453EA"/>
    <w:rsid w:val="00246BA0"/>
    <w:rsid w:val="00251325"/>
    <w:rsid w:val="0025139B"/>
    <w:rsid w:val="002526C9"/>
    <w:rsid w:val="00252DA3"/>
    <w:rsid w:val="0025311E"/>
    <w:rsid w:val="002543B0"/>
    <w:rsid w:val="00257F6E"/>
    <w:rsid w:val="002631E1"/>
    <w:rsid w:val="00263B4E"/>
    <w:rsid w:val="002649D3"/>
    <w:rsid w:val="0026544F"/>
    <w:rsid w:val="00265C88"/>
    <w:rsid w:val="00266256"/>
    <w:rsid w:val="0026652E"/>
    <w:rsid w:val="002673D2"/>
    <w:rsid w:val="002679CF"/>
    <w:rsid w:val="00267BC0"/>
    <w:rsid w:val="0027226B"/>
    <w:rsid w:val="00272D88"/>
    <w:rsid w:val="00273983"/>
    <w:rsid w:val="00273C68"/>
    <w:rsid w:val="002747BF"/>
    <w:rsid w:val="0027548A"/>
    <w:rsid w:val="00276872"/>
    <w:rsid w:val="00277CC3"/>
    <w:rsid w:val="00280E85"/>
    <w:rsid w:val="00281F06"/>
    <w:rsid w:val="00281FDD"/>
    <w:rsid w:val="002839ED"/>
    <w:rsid w:val="00283C8F"/>
    <w:rsid w:val="00283FDC"/>
    <w:rsid w:val="00284033"/>
    <w:rsid w:val="00284067"/>
    <w:rsid w:val="0028452C"/>
    <w:rsid w:val="002845E9"/>
    <w:rsid w:val="00286524"/>
    <w:rsid w:val="00287401"/>
    <w:rsid w:val="00292570"/>
    <w:rsid w:val="00293089"/>
    <w:rsid w:val="00293814"/>
    <w:rsid w:val="0029502B"/>
    <w:rsid w:val="00296976"/>
    <w:rsid w:val="002A00F5"/>
    <w:rsid w:val="002A010C"/>
    <w:rsid w:val="002A1240"/>
    <w:rsid w:val="002A1438"/>
    <w:rsid w:val="002A1F7F"/>
    <w:rsid w:val="002A2BDD"/>
    <w:rsid w:val="002A33D7"/>
    <w:rsid w:val="002A37CB"/>
    <w:rsid w:val="002A4240"/>
    <w:rsid w:val="002A57FB"/>
    <w:rsid w:val="002A6EAA"/>
    <w:rsid w:val="002B0D88"/>
    <w:rsid w:val="002B46CF"/>
    <w:rsid w:val="002B49F0"/>
    <w:rsid w:val="002B5B9E"/>
    <w:rsid w:val="002B6AD3"/>
    <w:rsid w:val="002B7A66"/>
    <w:rsid w:val="002C06C5"/>
    <w:rsid w:val="002C1AD9"/>
    <w:rsid w:val="002C2B9B"/>
    <w:rsid w:val="002C3ECE"/>
    <w:rsid w:val="002C41B7"/>
    <w:rsid w:val="002C5E03"/>
    <w:rsid w:val="002C6B12"/>
    <w:rsid w:val="002C707B"/>
    <w:rsid w:val="002D0ABE"/>
    <w:rsid w:val="002D12E1"/>
    <w:rsid w:val="002D20F7"/>
    <w:rsid w:val="002D3AE3"/>
    <w:rsid w:val="002D3C99"/>
    <w:rsid w:val="002D4440"/>
    <w:rsid w:val="002D447E"/>
    <w:rsid w:val="002D6935"/>
    <w:rsid w:val="002D7571"/>
    <w:rsid w:val="002D768D"/>
    <w:rsid w:val="002D7796"/>
    <w:rsid w:val="002D7AB6"/>
    <w:rsid w:val="002E0109"/>
    <w:rsid w:val="002E10B9"/>
    <w:rsid w:val="002E1707"/>
    <w:rsid w:val="002E4F8E"/>
    <w:rsid w:val="002E5D59"/>
    <w:rsid w:val="002E72BB"/>
    <w:rsid w:val="002F178A"/>
    <w:rsid w:val="002F3252"/>
    <w:rsid w:val="002F33FB"/>
    <w:rsid w:val="002F3580"/>
    <w:rsid w:val="002F5372"/>
    <w:rsid w:val="002F625B"/>
    <w:rsid w:val="00300D89"/>
    <w:rsid w:val="0030115B"/>
    <w:rsid w:val="00301A8F"/>
    <w:rsid w:val="0030231A"/>
    <w:rsid w:val="00303D01"/>
    <w:rsid w:val="00304CE6"/>
    <w:rsid w:val="00310795"/>
    <w:rsid w:val="003113C5"/>
    <w:rsid w:val="003116DA"/>
    <w:rsid w:val="00311E1F"/>
    <w:rsid w:val="003129B2"/>
    <w:rsid w:val="003150E6"/>
    <w:rsid w:val="00315149"/>
    <w:rsid w:val="00315371"/>
    <w:rsid w:val="003153B9"/>
    <w:rsid w:val="00316A24"/>
    <w:rsid w:val="00320A42"/>
    <w:rsid w:val="00321587"/>
    <w:rsid w:val="00321E82"/>
    <w:rsid w:val="00322B58"/>
    <w:rsid w:val="00323E01"/>
    <w:rsid w:val="00324E21"/>
    <w:rsid w:val="00326868"/>
    <w:rsid w:val="00327859"/>
    <w:rsid w:val="00330658"/>
    <w:rsid w:val="00331B7C"/>
    <w:rsid w:val="00335BC5"/>
    <w:rsid w:val="00337EF8"/>
    <w:rsid w:val="00340B0E"/>
    <w:rsid w:val="00341CEB"/>
    <w:rsid w:val="00343D06"/>
    <w:rsid w:val="00344837"/>
    <w:rsid w:val="003453C9"/>
    <w:rsid w:val="003461E8"/>
    <w:rsid w:val="0034628E"/>
    <w:rsid w:val="003465BF"/>
    <w:rsid w:val="00347118"/>
    <w:rsid w:val="00353931"/>
    <w:rsid w:val="003541F3"/>
    <w:rsid w:val="00356FA7"/>
    <w:rsid w:val="00361662"/>
    <w:rsid w:val="00361EBC"/>
    <w:rsid w:val="00362190"/>
    <w:rsid w:val="003626F7"/>
    <w:rsid w:val="00362BBC"/>
    <w:rsid w:val="00364C6A"/>
    <w:rsid w:val="00364F99"/>
    <w:rsid w:val="00366395"/>
    <w:rsid w:val="0036686A"/>
    <w:rsid w:val="003676F2"/>
    <w:rsid w:val="00367CDD"/>
    <w:rsid w:val="003703AA"/>
    <w:rsid w:val="00370C67"/>
    <w:rsid w:val="003716C5"/>
    <w:rsid w:val="00373608"/>
    <w:rsid w:val="00373A47"/>
    <w:rsid w:val="0037592F"/>
    <w:rsid w:val="00376C37"/>
    <w:rsid w:val="00377941"/>
    <w:rsid w:val="003809FD"/>
    <w:rsid w:val="00382CFE"/>
    <w:rsid w:val="00383F08"/>
    <w:rsid w:val="0038409F"/>
    <w:rsid w:val="003847B2"/>
    <w:rsid w:val="003847CB"/>
    <w:rsid w:val="003859ED"/>
    <w:rsid w:val="00390610"/>
    <w:rsid w:val="003909E7"/>
    <w:rsid w:val="0039242D"/>
    <w:rsid w:val="003928D2"/>
    <w:rsid w:val="0039340A"/>
    <w:rsid w:val="00393C22"/>
    <w:rsid w:val="00393CB1"/>
    <w:rsid w:val="00393DC8"/>
    <w:rsid w:val="00394EA7"/>
    <w:rsid w:val="00395566"/>
    <w:rsid w:val="0039613C"/>
    <w:rsid w:val="003964D2"/>
    <w:rsid w:val="0039745A"/>
    <w:rsid w:val="00397731"/>
    <w:rsid w:val="003A0550"/>
    <w:rsid w:val="003A189A"/>
    <w:rsid w:val="003A2BBC"/>
    <w:rsid w:val="003A544F"/>
    <w:rsid w:val="003A7A11"/>
    <w:rsid w:val="003B093D"/>
    <w:rsid w:val="003B0A76"/>
    <w:rsid w:val="003B153D"/>
    <w:rsid w:val="003B15DE"/>
    <w:rsid w:val="003B1BD4"/>
    <w:rsid w:val="003B292C"/>
    <w:rsid w:val="003B371F"/>
    <w:rsid w:val="003C0033"/>
    <w:rsid w:val="003C0064"/>
    <w:rsid w:val="003C0664"/>
    <w:rsid w:val="003C2178"/>
    <w:rsid w:val="003C2A73"/>
    <w:rsid w:val="003C3CFA"/>
    <w:rsid w:val="003C3E84"/>
    <w:rsid w:val="003C44A8"/>
    <w:rsid w:val="003C52EA"/>
    <w:rsid w:val="003C5BD0"/>
    <w:rsid w:val="003D0141"/>
    <w:rsid w:val="003D07A8"/>
    <w:rsid w:val="003D1FB0"/>
    <w:rsid w:val="003D3025"/>
    <w:rsid w:val="003D481F"/>
    <w:rsid w:val="003D4839"/>
    <w:rsid w:val="003D4E5E"/>
    <w:rsid w:val="003D52EB"/>
    <w:rsid w:val="003D59B9"/>
    <w:rsid w:val="003D67AB"/>
    <w:rsid w:val="003D79E1"/>
    <w:rsid w:val="003E4538"/>
    <w:rsid w:val="003E4CF9"/>
    <w:rsid w:val="003E615A"/>
    <w:rsid w:val="003E6E06"/>
    <w:rsid w:val="003E76CE"/>
    <w:rsid w:val="003F0F8D"/>
    <w:rsid w:val="003F1A44"/>
    <w:rsid w:val="003F2BEC"/>
    <w:rsid w:val="003F2DC9"/>
    <w:rsid w:val="003F3562"/>
    <w:rsid w:val="003F403E"/>
    <w:rsid w:val="003F510A"/>
    <w:rsid w:val="003F5347"/>
    <w:rsid w:val="003F649C"/>
    <w:rsid w:val="003F7B3D"/>
    <w:rsid w:val="003F7CA6"/>
    <w:rsid w:val="00401302"/>
    <w:rsid w:val="0040195E"/>
    <w:rsid w:val="00404707"/>
    <w:rsid w:val="004048ED"/>
    <w:rsid w:val="00404B92"/>
    <w:rsid w:val="0040544D"/>
    <w:rsid w:val="00407ECD"/>
    <w:rsid w:val="00411210"/>
    <w:rsid w:val="00413B9D"/>
    <w:rsid w:val="00414B63"/>
    <w:rsid w:val="0041521C"/>
    <w:rsid w:val="0041554E"/>
    <w:rsid w:val="00416052"/>
    <w:rsid w:val="00416E16"/>
    <w:rsid w:val="00417137"/>
    <w:rsid w:val="0041753B"/>
    <w:rsid w:val="00417BDB"/>
    <w:rsid w:val="004201CC"/>
    <w:rsid w:val="00420913"/>
    <w:rsid w:val="0042450B"/>
    <w:rsid w:val="004256AF"/>
    <w:rsid w:val="00426B20"/>
    <w:rsid w:val="00426D7E"/>
    <w:rsid w:val="004276B6"/>
    <w:rsid w:val="00430790"/>
    <w:rsid w:val="00431B0C"/>
    <w:rsid w:val="00432F0F"/>
    <w:rsid w:val="00434CE2"/>
    <w:rsid w:val="004369A2"/>
    <w:rsid w:val="00436F9B"/>
    <w:rsid w:val="00437910"/>
    <w:rsid w:val="004412DE"/>
    <w:rsid w:val="00441D28"/>
    <w:rsid w:val="00441E96"/>
    <w:rsid w:val="00443323"/>
    <w:rsid w:val="00444677"/>
    <w:rsid w:val="00444CFF"/>
    <w:rsid w:val="00444FA2"/>
    <w:rsid w:val="00446C2E"/>
    <w:rsid w:val="0044734E"/>
    <w:rsid w:val="004479FC"/>
    <w:rsid w:val="004515CE"/>
    <w:rsid w:val="00451612"/>
    <w:rsid w:val="00451CC1"/>
    <w:rsid w:val="004524A6"/>
    <w:rsid w:val="00454CBA"/>
    <w:rsid w:val="00454DD2"/>
    <w:rsid w:val="004550E6"/>
    <w:rsid w:val="0045541F"/>
    <w:rsid w:val="00455D50"/>
    <w:rsid w:val="004607F0"/>
    <w:rsid w:val="00461293"/>
    <w:rsid w:val="0046148A"/>
    <w:rsid w:val="004615AD"/>
    <w:rsid w:val="0046243A"/>
    <w:rsid w:val="00462ED5"/>
    <w:rsid w:val="0046333B"/>
    <w:rsid w:val="00463656"/>
    <w:rsid w:val="0046391D"/>
    <w:rsid w:val="00465502"/>
    <w:rsid w:val="00465722"/>
    <w:rsid w:val="0046672C"/>
    <w:rsid w:val="00467010"/>
    <w:rsid w:val="004701C9"/>
    <w:rsid w:val="004739C6"/>
    <w:rsid w:val="00474BC5"/>
    <w:rsid w:val="004754A7"/>
    <w:rsid w:val="00476314"/>
    <w:rsid w:val="004779AE"/>
    <w:rsid w:val="00480E2E"/>
    <w:rsid w:val="004818F6"/>
    <w:rsid w:val="00482100"/>
    <w:rsid w:val="00482C75"/>
    <w:rsid w:val="004830F3"/>
    <w:rsid w:val="004836F4"/>
    <w:rsid w:val="004839D0"/>
    <w:rsid w:val="00483C5A"/>
    <w:rsid w:val="00483D41"/>
    <w:rsid w:val="004842DE"/>
    <w:rsid w:val="004846D0"/>
    <w:rsid w:val="00487F01"/>
    <w:rsid w:val="0049076B"/>
    <w:rsid w:val="00491CB5"/>
    <w:rsid w:val="00493A58"/>
    <w:rsid w:val="004955B9"/>
    <w:rsid w:val="00495A13"/>
    <w:rsid w:val="00495BF5"/>
    <w:rsid w:val="00495C3B"/>
    <w:rsid w:val="00496828"/>
    <w:rsid w:val="004A0028"/>
    <w:rsid w:val="004A0187"/>
    <w:rsid w:val="004A1960"/>
    <w:rsid w:val="004A1B8D"/>
    <w:rsid w:val="004A2798"/>
    <w:rsid w:val="004A27BC"/>
    <w:rsid w:val="004A376F"/>
    <w:rsid w:val="004A37BD"/>
    <w:rsid w:val="004A39ED"/>
    <w:rsid w:val="004A3DA0"/>
    <w:rsid w:val="004A4BFF"/>
    <w:rsid w:val="004A5F49"/>
    <w:rsid w:val="004A6154"/>
    <w:rsid w:val="004A6F38"/>
    <w:rsid w:val="004A7BAC"/>
    <w:rsid w:val="004B0612"/>
    <w:rsid w:val="004B18F1"/>
    <w:rsid w:val="004B1D41"/>
    <w:rsid w:val="004B2A0D"/>
    <w:rsid w:val="004B2AF5"/>
    <w:rsid w:val="004B2B16"/>
    <w:rsid w:val="004B3E6E"/>
    <w:rsid w:val="004B40AF"/>
    <w:rsid w:val="004B4679"/>
    <w:rsid w:val="004B7D84"/>
    <w:rsid w:val="004B7E33"/>
    <w:rsid w:val="004B7EBC"/>
    <w:rsid w:val="004C0E50"/>
    <w:rsid w:val="004C1309"/>
    <w:rsid w:val="004C32BF"/>
    <w:rsid w:val="004C3A3E"/>
    <w:rsid w:val="004C5CA4"/>
    <w:rsid w:val="004C6F10"/>
    <w:rsid w:val="004C74E1"/>
    <w:rsid w:val="004C77DD"/>
    <w:rsid w:val="004C7A62"/>
    <w:rsid w:val="004C7E5C"/>
    <w:rsid w:val="004D0D05"/>
    <w:rsid w:val="004D0EE0"/>
    <w:rsid w:val="004D0F7C"/>
    <w:rsid w:val="004D144C"/>
    <w:rsid w:val="004D1482"/>
    <w:rsid w:val="004D1D7A"/>
    <w:rsid w:val="004D3379"/>
    <w:rsid w:val="004D345D"/>
    <w:rsid w:val="004D4A75"/>
    <w:rsid w:val="004D4E58"/>
    <w:rsid w:val="004D4F42"/>
    <w:rsid w:val="004D518C"/>
    <w:rsid w:val="004D5F3C"/>
    <w:rsid w:val="004D6EEE"/>
    <w:rsid w:val="004D704C"/>
    <w:rsid w:val="004D7F7F"/>
    <w:rsid w:val="004E0888"/>
    <w:rsid w:val="004E1313"/>
    <w:rsid w:val="004E2626"/>
    <w:rsid w:val="004E4041"/>
    <w:rsid w:val="004E4185"/>
    <w:rsid w:val="004E5690"/>
    <w:rsid w:val="004E585B"/>
    <w:rsid w:val="004E5948"/>
    <w:rsid w:val="004F1614"/>
    <w:rsid w:val="004F21B8"/>
    <w:rsid w:val="004F2F0C"/>
    <w:rsid w:val="004F5976"/>
    <w:rsid w:val="004F5FE8"/>
    <w:rsid w:val="004F7DD1"/>
    <w:rsid w:val="004F7FA4"/>
    <w:rsid w:val="00501ACF"/>
    <w:rsid w:val="00501DC6"/>
    <w:rsid w:val="00504E91"/>
    <w:rsid w:val="00506AED"/>
    <w:rsid w:val="00506CED"/>
    <w:rsid w:val="00506EF7"/>
    <w:rsid w:val="0050702C"/>
    <w:rsid w:val="00510622"/>
    <w:rsid w:val="00512A42"/>
    <w:rsid w:val="00513C6C"/>
    <w:rsid w:val="0051516D"/>
    <w:rsid w:val="00515A8F"/>
    <w:rsid w:val="00516F21"/>
    <w:rsid w:val="00520700"/>
    <w:rsid w:val="00520940"/>
    <w:rsid w:val="00522843"/>
    <w:rsid w:val="00523A70"/>
    <w:rsid w:val="00523C91"/>
    <w:rsid w:val="00523DF1"/>
    <w:rsid w:val="0052791B"/>
    <w:rsid w:val="005327A7"/>
    <w:rsid w:val="00533338"/>
    <w:rsid w:val="00533D42"/>
    <w:rsid w:val="00533E31"/>
    <w:rsid w:val="0053499E"/>
    <w:rsid w:val="005353E4"/>
    <w:rsid w:val="005355BB"/>
    <w:rsid w:val="00535D8A"/>
    <w:rsid w:val="005364F3"/>
    <w:rsid w:val="00536F1D"/>
    <w:rsid w:val="005378D0"/>
    <w:rsid w:val="00537C03"/>
    <w:rsid w:val="00537CC7"/>
    <w:rsid w:val="00537FC8"/>
    <w:rsid w:val="005405AC"/>
    <w:rsid w:val="00540B43"/>
    <w:rsid w:val="00541190"/>
    <w:rsid w:val="00543140"/>
    <w:rsid w:val="00543C2E"/>
    <w:rsid w:val="00543F6C"/>
    <w:rsid w:val="0054526C"/>
    <w:rsid w:val="0054693B"/>
    <w:rsid w:val="00546AAE"/>
    <w:rsid w:val="00546D30"/>
    <w:rsid w:val="005516ED"/>
    <w:rsid w:val="0055198E"/>
    <w:rsid w:val="00553A82"/>
    <w:rsid w:val="00554539"/>
    <w:rsid w:val="00554BC5"/>
    <w:rsid w:val="00555770"/>
    <w:rsid w:val="00556454"/>
    <w:rsid w:val="00557006"/>
    <w:rsid w:val="0056031A"/>
    <w:rsid w:val="00560E87"/>
    <w:rsid w:val="005613ED"/>
    <w:rsid w:val="00561D21"/>
    <w:rsid w:val="005621FB"/>
    <w:rsid w:val="00563DC3"/>
    <w:rsid w:val="005640B9"/>
    <w:rsid w:val="0056580F"/>
    <w:rsid w:val="00570ED6"/>
    <w:rsid w:val="00571ACD"/>
    <w:rsid w:val="0057448C"/>
    <w:rsid w:val="005751B7"/>
    <w:rsid w:val="00575779"/>
    <w:rsid w:val="00576AAC"/>
    <w:rsid w:val="0057796E"/>
    <w:rsid w:val="005816FF"/>
    <w:rsid w:val="00584E12"/>
    <w:rsid w:val="00585376"/>
    <w:rsid w:val="00586372"/>
    <w:rsid w:val="0058641C"/>
    <w:rsid w:val="00586502"/>
    <w:rsid w:val="00587A41"/>
    <w:rsid w:val="005908B3"/>
    <w:rsid w:val="00595D79"/>
    <w:rsid w:val="00597EED"/>
    <w:rsid w:val="005A2003"/>
    <w:rsid w:val="005A3D16"/>
    <w:rsid w:val="005A44B0"/>
    <w:rsid w:val="005A49E9"/>
    <w:rsid w:val="005A4DCE"/>
    <w:rsid w:val="005A54C3"/>
    <w:rsid w:val="005A6DEC"/>
    <w:rsid w:val="005B0CF6"/>
    <w:rsid w:val="005B1358"/>
    <w:rsid w:val="005B1A7F"/>
    <w:rsid w:val="005B3728"/>
    <w:rsid w:val="005B4138"/>
    <w:rsid w:val="005B43A6"/>
    <w:rsid w:val="005B4583"/>
    <w:rsid w:val="005B4730"/>
    <w:rsid w:val="005B670C"/>
    <w:rsid w:val="005C1609"/>
    <w:rsid w:val="005C22E3"/>
    <w:rsid w:val="005C23D8"/>
    <w:rsid w:val="005C2461"/>
    <w:rsid w:val="005C371E"/>
    <w:rsid w:val="005C3F12"/>
    <w:rsid w:val="005C42EE"/>
    <w:rsid w:val="005C455D"/>
    <w:rsid w:val="005C632A"/>
    <w:rsid w:val="005C7385"/>
    <w:rsid w:val="005C7FDE"/>
    <w:rsid w:val="005D03AB"/>
    <w:rsid w:val="005D07ED"/>
    <w:rsid w:val="005D2484"/>
    <w:rsid w:val="005D2F41"/>
    <w:rsid w:val="005D6A70"/>
    <w:rsid w:val="005D7F1B"/>
    <w:rsid w:val="005E0132"/>
    <w:rsid w:val="005E06B8"/>
    <w:rsid w:val="005E07CF"/>
    <w:rsid w:val="005E09CD"/>
    <w:rsid w:val="005E0F70"/>
    <w:rsid w:val="005E4561"/>
    <w:rsid w:val="005E527A"/>
    <w:rsid w:val="005E6597"/>
    <w:rsid w:val="005E75CF"/>
    <w:rsid w:val="005F1EC2"/>
    <w:rsid w:val="005F3E03"/>
    <w:rsid w:val="005F413F"/>
    <w:rsid w:val="005F4C31"/>
    <w:rsid w:val="005F575A"/>
    <w:rsid w:val="005F6263"/>
    <w:rsid w:val="0060042B"/>
    <w:rsid w:val="0060072C"/>
    <w:rsid w:val="006011A2"/>
    <w:rsid w:val="00603875"/>
    <w:rsid w:val="00603B3B"/>
    <w:rsid w:val="006044D6"/>
    <w:rsid w:val="006053B1"/>
    <w:rsid w:val="00605601"/>
    <w:rsid w:val="00606287"/>
    <w:rsid w:val="0060629A"/>
    <w:rsid w:val="006069F1"/>
    <w:rsid w:val="00610CBA"/>
    <w:rsid w:val="0061127E"/>
    <w:rsid w:val="00611487"/>
    <w:rsid w:val="006129A5"/>
    <w:rsid w:val="00613918"/>
    <w:rsid w:val="00613FA4"/>
    <w:rsid w:val="00615910"/>
    <w:rsid w:val="00615FEB"/>
    <w:rsid w:val="00616610"/>
    <w:rsid w:val="00616C7E"/>
    <w:rsid w:val="0061740F"/>
    <w:rsid w:val="0062088F"/>
    <w:rsid w:val="00622595"/>
    <w:rsid w:val="00623010"/>
    <w:rsid w:val="0062572D"/>
    <w:rsid w:val="00626587"/>
    <w:rsid w:val="006265CD"/>
    <w:rsid w:val="00626F7A"/>
    <w:rsid w:val="006305E9"/>
    <w:rsid w:val="00630DA5"/>
    <w:rsid w:val="00631AB6"/>
    <w:rsid w:val="00632D6F"/>
    <w:rsid w:val="00632E51"/>
    <w:rsid w:val="006333E2"/>
    <w:rsid w:val="006336FB"/>
    <w:rsid w:val="00634C15"/>
    <w:rsid w:val="00635252"/>
    <w:rsid w:val="0063527A"/>
    <w:rsid w:val="00635478"/>
    <w:rsid w:val="006354C1"/>
    <w:rsid w:val="006361DB"/>
    <w:rsid w:val="00637C0B"/>
    <w:rsid w:val="00641C5A"/>
    <w:rsid w:val="00642752"/>
    <w:rsid w:val="00643490"/>
    <w:rsid w:val="00643E36"/>
    <w:rsid w:val="00644F27"/>
    <w:rsid w:val="0064510D"/>
    <w:rsid w:val="006452B5"/>
    <w:rsid w:val="00645A52"/>
    <w:rsid w:val="00645E3F"/>
    <w:rsid w:val="00645E53"/>
    <w:rsid w:val="00646D16"/>
    <w:rsid w:val="00650795"/>
    <w:rsid w:val="00650B38"/>
    <w:rsid w:val="00650E3C"/>
    <w:rsid w:val="00651690"/>
    <w:rsid w:val="006516F0"/>
    <w:rsid w:val="0065210A"/>
    <w:rsid w:val="00652373"/>
    <w:rsid w:val="00652CDD"/>
    <w:rsid w:val="00653232"/>
    <w:rsid w:val="006541DE"/>
    <w:rsid w:val="00654720"/>
    <w:rsid w:val="006553FB"/>
    <w:rsid w:val="00655675"/>
    <w:rsid w:val="00655CD0"/>
    <w:rsid w:val="00655DF9"/>
    <w:rsid w:val="00655E28"/>
    <w:rsid w:val="00656C4C"/>
    <w:rsid w:val="00660700"/>
    <w:rsid w:val="00660C8F"/>
    <w:rsid w:val="00660D1A"/>
    <w:rsid w:val="0066193F"/>
    <w:rsid w:val="00661C23"/>
    <w:rsid w:val="00663F67"/>
    <w:rsid w:val="0066715A"/>
    <w:rsid w:val="00667E4F"/>
    <w:rsid w:val="00670C16"/>
    <w:rsid w:val="00671965"/>
    <w:rsid w:val="00671CF0"/>
    <w:rsid w:val="00671FC6"/>
    <w:rsid w:val="00673030"/>
    <w:rsid w:val="00673A72"/>
    <w:rsid w:val="00674D79"/>
    <w:rsid w:val="00675D78"/>
    <w:rsid w:val="00676D48"/>
    <w:rsid w:val="00677236"/>
    <w:rsid w:val="00677B01"/>
    <w:rsid w:val="00677B5D"/>
    <w:rsid w:val="0068145B"/>
    <w:rsid w:val="00681A6B"/>
    <w:rsid w:val="00681C0E"/>
    <w:rsid w:val="00681C3A"/>
    <w:rsid w:val="00683037"/>
    <w:rsid w:val="006870AF"/>
    <w:rsid w:val="00690023"/>
    <w:rsid w:val="00693AB6"/>
    <w:rsid w:val="00695B5F"/>
    <w:rsid w:val="006969CD"/>
    <w:rsid w:val="00697B6B"/>
    <w:rsid w:val="00697DFF"/>
    <w:rsid w:val="006A2E10"/>
    <w:rsid w:val="006A320E"/>
    <w:rsid w:val="006A5301"/>
    <w:rsid w:val="006A60CF"/>
    <w:rsid w:val="006A619E"/>
    <w:rsid w:val="006A6588"/>
    <w:rsid w:val="006A6EF5"/>
    <w:rsid w:val="006A738B"/>
    <w:rsid w:val="006B151F"/>
    <w:rsid w:val="006B17DA"/>
    <w:rsid w:val="006B316A"/>
    <w:rsid w:val="006B5394"/>
    <w:rsid w:val="006C010C"/>
    <w:rsid w:val="006C0AA6"/>
    <w:rsid w:val="006C1BD2"/>
    <w:rsid w:val="006C3B26"/>
    <w:rsid w:val="006C622E"/>
    <w:rsid w:val="006C7305"/>
    <w:rsid w:val="006D024B"/>
    <w:rsid w:val="006D1E2D"/>
    <w:rsid w:val="006D31A2"/>
    <w:rsid w:val="006D3414"/>
    <w:rsid w:val="006D398E"/>
    <w:rsid w:val="006D419D"/>
    <w:rsid w:val="006D5D9E"/>
    <w:rsid w:val="006D5E96"/>
    <w:rsid w:val="006D6031"/>
    <w:rsid w:val="006D65A8"/>
    <w:rsid w:val="006D6BA5"/>
    <w:rsid w:val="006D7A63"/>
    <w:rsid w:val="006E24FA"/>
    <w:rsid w:val="006E453B"/>
    <w:rsid w:val="006E4603"/>
    <w:rsid w:val="006E4BD1"/>
    <w:rsid w:val="006E4D52"/>
    <w:rsid w:val="006E56C8"/>
    <w:rsid w:val="006E7831"/>
    <w:rsid w:val="006F06A7"/>
    <w:rsid w:val="006F1B07"/>
    <w:rsid w:val="006F222B"/>
    <w:rsid w:val="006F347E"/>
    <w:rsid w:val="006F4815"/>
    <w:rsid w:val="006F4C68"/>
    <w:rsid w:val="006F4FB7"/>
    <w:rsid w:val="006F5CD2"/>
    <w:rsid w:val="006F781B"/>
    <w:rsid w:val="006F7B6D"/>
    <w:rsid w:val="00700C8D"/>
    <w:rsid w:val="007055AB"/>
    <w:rsid w:val="0070664B"/>
    <w:rsid w:val="0070765C"/>
    <w:rsid w:val="00707800"/>
    <w:rsid w:val="00710993"/>
    <w:rsid w:val="0071246D"/>
    <w:rsid w:val="00712FFB"/>
    <w:rsid w:val="0071318C"/>
    <w:rsid w:val="007135D3"/>
    <w:rsid w:val="00714AE9"/>
    <w:rsid w:val="007153A0"/>
    <w:rsid w:val="0071633C"/>
    <w:rsid w:val="0071753D"/>
    <w:rsid w:val="00717AB1"/>
    <w:rsid w:val="00721B41"/>
    <w:rsid w:val="00721F8E"/>
    <w:rsid w:val="0072232F"/>
    <w:rsid w:val="00722971"/>
    <w:rsid w:val="00723171"/>
    <w:rsid w:val="00723511"/>
    <w:rsid w:val="007244D6"/>
    <w:rsid w:val="00724FA3"/>
    <w:rsid w:val="0072576F"/>
    <w:rsid w:val="007260E7"/>
    <w:rsid w:val="00730DD4"/>
    <w:rsid w:val="007313E9"/>
    <w:rsid w:val="00731B26"/>
    <w:rsid w:val="00734C16"/>
    <w:rsid w:val="007354E5"/>
    <w:rsid w:val="00735A94"/>
    <w:rsid w:val="0073672D"/>
    <w:rsid w:val="0073677A"/>
    <w:rsid w:val="007368A8"/>
    <w:rsid w:val="00737343"/>
    <w:rsid w:val="00737780"/>
    <w:rsid w:val="0074089A"/>
    <w:rsid w:val="00742150"/>
    <w:rsid w:val="00743A1B"/>
    <w:rsid w:val="00743D34"/>
    <w:rsid w:val="00744857"/>
    <w:rsid w:val="00746F2C"/>
    <w:rsid w:val="00750239"/>
    <w:rsid w:val="00750967"/>
    <w:rsid w:val="007523B7"/>
    <w:rsid w:val="00753FFD"/>
    <w:rsid w:val="00755258"/>
    <w:rsid w:val="00755FD7"/>
    <w:rsid w:val="0076001D"/>
    <w:rsid w:val="00760D8D"/>
    <w:rsid w:val="007612CA"/>
    <w:rsid w:val="00761EB2"/>
    <w:rsid w:val="00762A78"/>
    <w:rsid w:val="00762AC6"/>
    <w:rsid w:val="00763FC1"/>
    <w:rsid w:val="00764A0E"/>
    <w:rsid w:val="00765E05"/>
    <w:rsid w:val="00766ED8"/>
    <w:rsid w:val="007676E2"/>
    <w:rsid w:val="0077055E"/>
    <w:rsid w:val="00771129"/>
    <w:rsid w:val="00771A46"/>
    <w:rsid w:val="00772638"/>
    <w:rsid w:val="00772E29"/>
    <w:rsid w:val="00773066"/>
    <w:rsid w:val="00774433"/>
    <w:rsid w:val="0077488B"/>
    <w:rsid w:val="007767E5"/>
    <w:rsid w:val="0077765D"/>
    <w:rsid w:val="00777A75"/>
    <w:rsid w:val="00782C39"/>
    <w:rsid w:val="0078342A"/>
    <w:rsid w:val="007838CA"/>
    <w:rsid w:val="00783FE6"/>
    <w:rsid w:val="0078588D"/>
    <w:rsid w:val="007907D0"/>
    <w:rsid w:val="007918B8"/>
    <w:rsid w:val="00792570"/>
    <w:rsid w:val="00793DB6"/>
    <w:rsid w:val="00794F2E"/>
    <w:rsid w:val="0079573A"/>
    <w:rsid w:val="0079696C"/>
    <w:rsid w:val="007A1515"/>
    <w:rsid w:val="007A1F7A"/>
    <w:rsid w:val="007A1F93"/>
    <w:rsid w:val="007A42A0"/>
    <w:rsid w:val="007A5173"/>
    <w:rsid w:val="007A610F"/>
    <w:rsid w:val="007A71DC"/>
    <w:rsid w:val="007A7973"/>
    <w:rsid w:val="007B1874"/>
    <w:rsid w:val="007B1B58"/>
    <w:rsid w:val="007B2030"/>
    <w:rsid w:val="007B3665"/>
    <w:rsid w:val="007B3B76"/>
    <w:rsid w:val="007B44EB"/>
    <w:rsid w:val="007B6898"/>
    <w:rsid w:val="007C02F8"/>
    <w:rsid w:val="007C10AA"/>
    <w:rsid w:val="007C11F8"/>
    <w:rsid w:val="007C1284"/>
    <w:rsid w:val="007C2998"/>
    <w:rsid w:val="007C396B"/>
    <w:rsid w:val="007C3F60"/>
    <w:rsid w:val="007C476B"/>
    <w:rsid w:val="007C4DDD"/>
    <w:rsid w:val="007C6005"/>
    <w:rsid w:val="007C63D0"/>
    <w:rsid w:val="007C7440"/>
    <w:rsid w:val="007C76FF"/>
    <w:rsid w:val="007C7D36"/>
    <w:rsid w:val="007D03C1"/>
    <w:rsid w:val="007D0663"/>
    <w:rsid w:val="007D2862"/>
    <w:rsid w:val="007D2DB1"/>
    <w:rsid w:val="007D3B8E"/>
    <w:rsid w:val="007D3D15"/>
    <w:rsid w:val="007D45D1"/>
    <w:rsid w:val="007D50E4"/>
    <w:rsid w:val="007D6F54"/>
    <w:rsid w:val="007D7320"/>
    <w:rsid w:val="007D7E08"/>
    <w:rsid w:val="007E11B2"/>
    <w:rsid w:val="007E2FBA"/>
    <w:rsid w:val="007E4560"/>
    <w:rsid w:val="007E53E2"/>
    <w:rsid w:val="007E53F7"/>
    <w:rsid w:val="007E645B"/>
    <w:rsid w:val="007F0680"/>
    <w:rsid w:val="007F2267"/>
    <w:rsid w:val="007F2D4D"/>
    <w:rsid w:val="007F351F"/>
    <w:rsid w:val="007F38A8"/>
    <w:rsid w:val="007F4A73"/>
    <w:rsid w:val="007F51CB"/>
    <w:rsid w:val="00800712"/>
    <w:rsid w:val="008014B7"/>
    <w:rsid w:val="00802C57"/>
    <w:rsid w:val="00803C62"/>
    <w:rsid w:val="008044E6"/>
    <w:rsid w:val="00804557"/>
    <w:rsid w:val="00804B44"/>
    <w:rsid w:val="00805042"/>
    <w:rsid w:val="008067F4"/>
    <w:rsid w:val="00807034"/>
    <w:rsid w:val="00811282"/>
    <w:rsid w:val="008121BC"/>
    <w:rsid w:val="00812D5E"/>
    <w:rsid w:val="00812F56"/>
    <w:rsid w:val="00814F54"/>
    <w:rsid w:val="0081595A"/>
    <w:rsid w:val="008159A6"/>
    <w:rsid w:val="00816820"/>
    <w:rsid w:val="008174C2"/>
    <w:rsid w:val="00824C01"/>
    <w:rsid w:val="00825C26"/>
    <w:rsid w:val="00825E04"/>
    <w:rsid w:val="00825F3B"/>
    <w:rsid w:val="008261FF"/>
    <w:rsid w:val="008268E2"/>
    <w:rsid w:val="00826B34"/>
    <w:rsid w:val="00826D89"/>
    <w:rsid w:val="0082742A"/>
    <w:rsid w:val="008275B7"/>
    <w:rsid w:val="00832439"/>
    <w:rsid w:val="00833C44"/>
    <w:rsid w:val="00833F13"/>
    <w:rsid w:val="00834974"/>
    <w:rsid w:val="008356E5"/>
    <w:rsid w:val="00840988"/>
    <w:rsid w:val="008416A8"/>
    <w:rsid w:val="00841A70"/>
    <w:rsid w:val="008424F9"/>
    <w:rsid w:val="00842A2D"/>
    <w:rsid w:val="00842DCF"/>
    <w:rsid w:val="0084455B"/>
    <w:rsid w:val="00846582"/>
    <w:rsid w:val="00846FA3"/>
    <w:rsid w:val="00851B68"/>
    <w:rsid w:val="008520AA"/>
    <w:rsid w:val="008520CC"/>
    <w:rsid w:val="008534A7"/>
    <w:rsid w:val="008540B3"/>
    <w:rsid w:val="00854A27"/>
    <w:rsid w:val="00854F97"/>
    <w:rsid w:val="0085535A"/>
    <w:rsid w:val="008562E6"/>
    <w:rsid w:val="00862202"/>
    <w:rsid w:val="0086277E"/>
    <w:rsid w:val="00862A03"/>
    <w:rsid w:val="008635CF"/>
    <w:rsid w:val="00863F32"/>
    <w:rsid w:val="00864219"/>
    <w:rsid w:val="0086435A"/>
    <w:rsid w:val="00864559"/>
    <w:rsid w:val="00865C10"/>
    <w:rsid w:val="00870498"/>
    <w:rsid w:val="008725F8"/>
    <w:rsid w:val="00872B8D"/>
    <w:rsid w:val="0087306C"/>
    <w:rsid w:val="008806C5"/>
    <w:rsid w:val="00881FD9"/>
    <w:rsid w:val="00883E4F"/>
    <w:rsid w:val="008843B8"/>
    <w:rsid w:val="00884AFF"/>
    <w:rsid w:val="00885030"/>
    <w:rsid w:val="00885516"/>
    <w:rsid w:val="00887851"/>
    <w:rsid w:val="00890BBF"/>
    <w:rsid w:val="00890E03"/>
    <w:rsid w:val="0089140A"/>
    <w:rsid w:val="008916E1"/>
    <w:rsid w:val="00892190"/>
    <w:rsid w:val="008921DE"/>
    <w:rsid w:val="0089248C"/>
    <w:rsid w:val="008924CF"/>
    <w:rsid w:val="00893559"/>
    <w:rsid w:val="0089672D"/>
    <w:rsid w:val="008977B5"/>
    <w:rsid w:val="008A02B9"/>
    <w:rsid w:val="008A08A6"/>
    <w:rsid w:val="008A1B1F"/>
    <w:rsid w:val="008A2DAB"/>
    <w:rsid w:val="008A76F4"/>
    <w:rsid w:val="008A7B10"/>
    <w:rsid w:val="008B098C"/>
    <w:rsid w:val="008B10AC"/>
    <w:rsid w:val="008B294C"/>
    <w:rsid w:val="008B40CE"/>
    <w:rsid w:val="008B5D96"/>
    <w:rsid w:val="008B5E05"/>
    <w:rsid w:val="008B6DF7"/>
    <w:rsid w:val="008C1E4E"/>
    <w:rsid w:val="008C20ED"/>
    <w:rsid w:val="008C736E"/>
    <w:rsid w:val="008D1D60"/>
    <w:rsid w:val="008D26C7"/>
    <w:rsid w:val="008D4041"/>
    <w:rsid w:val="008D52CA"/>
    <w:rsid w:val="008D54E4"/>
    <w:rsid w:val="008E0656"/>
    <w:rsid w:val="008E1C97"/>
    <w:rsid w:val="008E30CB"/>
    <w:rsid w:val="008E3F8B"/>
    <w:rsid w:val="008E622B"/>
    <w:rsid w:val="008F1089"/>
    <w:rsid w:val="008F1E7E"/>
    <w:rsid w:val="008F2772"/>
    <w:rsid w:val="008F2C47"/>
    <w:rsid w:val="008F2E40"/>
    <w:rsid w:val="008F43BD"/>
    <w:rsid w:val="008F4889"/>
    <w:rsid w:val="008F5659"/>
    <w:rsid w:val="008F6345"/>
    <w:rsid w:val="008F6A3C"/>
    <w:rsid w:val="008F6B06"/>
    <w:rsid w:val="008F72DB"/>
    <w:rsid w:val="008F770C"/>
    <w:rsid w:val="009004E9"/>
    <w:rsid w:val="0090054B"/>
    <w:rsid w:val="0090220E"/>
    <w:rsid w:val="00903675"/>
    <w:rsid w:val="00904CF1"/>
    <w:rsid w:val="00904E8B"/>
    <w:rsid w:val="009065FD"/>
    <w:rsid w:val="00907265"/>
    <w:rsid w:val="00910C03"/>
    <w:rsid w:val="00911AEE"/>
    <w:rsid w:val="009126B9"/>
    <w:rsid w:val="00912AAB"/>
    <w:rsid w:val="00913265"/>
    <w:rsid w:val="0091382B"/>
    <w:rsid w:val="00914D4A"/>
    <w:rsid w:val="00916752"/>
    <w:rsid w:val="00916E22"/>
    <w:rsid w:val="00916F3F"/>
    <w:rsid w:val="00920813"/>
    <w:rsid w:val="0092089D"/>
    <w:rsid w:val="0092125C"/>
    <w:rsid w:val="009222DB"/>
    <w:rsid w:val="00923B81"/>
    <w:rsid w:val="00923BC1"/>
    <w:rsid w:val="0092404E"/>
    <w:rsid w:val="0092509C"/>
    <w:rsid w:val="009260D3"/>
    <w:rsid w:val="009326E8"/>
    <w:rsid w:val="00932F30"/>
    <w:rsid w:val="0093349D"/>
    <w:rsid w:val="00934321"/>
    <w:rsid w:val="00934F88"/>
    <w:rsid w:val="0093549F"/>
    <w:rsid w:val="009364DB"/>
    <w:rsid w:val="00936619"/>
    <w:rsid w:val="009379B5"/>
    <w:rsid w:val="00937A57"/>
    <w:rsid w:val="009435A8"/>
    <w:rsid w:val="00944041"/>
    <w:rsid w:val="00945A32"/>
    <w:rsid w:val="00945FA4"/>
    <w:rsid w:val="009476AA"/>
    <w:rsid w:val="00951AEB"/>
    <w:rsid w:val="00953780"/>
    <w:rsid w:val="00953973"/>
    <w:rsid w:val="00954136"/>
    <w:rsid w:val="009541C2"/>
    <w:rsid w:val="009548AF"/>
    <w:rsid w:val="00954B35"/>
    <w:rsid w:val="00955342"/>
    <w:rsid w:val="00956774"/>
    <w:rsid w:val="009567C8"/>
    <w:rsid w:val="009618CF"/>
    <w:rsid w:val="0096213E"/>
    <w:rsid w:val="00963399"/>
    <w:rsid w:val="00963B69"/>
    <w:rsid w:val="009649F7"/>
    <w:rsid w:val="00965CBC"/>
    <w:rsid w:val="00965F1F"/>
    <w:rsid w:val="00966104"/>
    <w:rsid w:val="00970E16"/>
    <w:rsid w:val="0097180E"/>
    <w:rsid w:val="009724D3"/>
    <w:rsid w:val="00972DD9"/>
    <w:rsid w:val="00974F5A"/>
    <w:rsid w:val="00976039"/>
    <w:rsid w:val="009807D9"/>
    <w:rsid w:val="00982DB3"/>
    <w:rsid w:val="00982E15"/>
    <w:rsid w:val="0098359D"/>
    <w:rsid w:val="009838F2"/>
    <w:rsid w:val="0098427A"/>
    <w:rsid w:val="00984BA2"/>
    <w:rsid w:val="00986260"/>
    <w:rsid w:val="0098663B"/>
    <w:rsid w:val="0098742D"/>
    <w:rsid w:val="009878AB"/>
    <w:rsid w:val="00987A46"/>
    <w:rsid w:val="00987C09"/>
    <w:rsid w:val="009902AE"/>
    <w:rsid w:val="00993250"/>
    <w:rsid w:val="009933F6"/>
    <w:rsid w:val="00993B64"/>
    <w:rsid w:val="00995E66"/>
    <w:rsid w:val="00996509"/>
    <w:rsid w:val="009968DF"/>
    <w:rsid w:val="00996A09"/>
    <w:rsid w:val="009A0DCD"/>
    <w:rsid w:val="009A2913"/>
    <w:rsid w:val="009A42E2"/>
    <w:rsid w:val="009A4859"/>
    <w:rsid w:val="009A4FF8"/>
    <w:rsid w:val="009A5944"/>
    <w:rsid w:val="009A7A21"/>
    <w:rsid w:val="009B284C"/>
    <w:rsid w:val="009B52BB"/>
    <w:rsid w:val="009B6480"/>
    <w:rsid w:val="009B6A4D"/>
    <w:rsid w:val="009B7B3A"/>
    <w:rsid w:val="009B7F0B"/>
    <w:rsid w:val="009C03F7"/>
    <w:rsid w:val="009C0ADE"/>
    <w:rsid w:val="009C10BB"/>
    <w:rsid w:val="009C1B97"/>
    <w:rsid w:val="009C456A"/>
    <w:rsid w:val="009D0E89"/>
    <w:rsid w:val="009D231C"/>
    <w:rsid w:val="009D24ED"/>
    <w:rsid w:val="009D28EA"/>
    <w:rsid w:val="009D2F45"/>
    <w:rsid w:val="009D30EE"/>
    <w:rsid w:val="009D381F"/>
    <w:rsid w:val="009D3DEF"/>
    <w:rsid w:val="009D42DB"/>
    <w:rsid w:val="009D448A"/>
    <w:rsid w:val="009D55EC"/>
    <w:rsid w:val="009D65C3"/>
    <w:rsid w:val="009D710C"/>
    <w:rsid w:val="009E1D7D"/>
    <w:rsid w:val="009E23A1"/>
    <w:rsid w:val="009E297F"/>
    <w:rsid w:val="009E2CAD"/>
    <w:rsid w:val="009E3498"/>
    <w:rsid w:val="009E4B0F"/>
    <w:rsid w:val="009E6F38"/>
    <w:rsid w:val="009E7B2F"/>
    <w:rsid w:val="009F301A"/>
    <w:rsid w:val="009F318D"/>
    <w:rsid w:val="009F37B4"/>
    <w:rsid w:val="009F4154"/>
    <w:rsid w:val="009F4189"/>
    <w:rsid w:val="009F42A8"/>
    <w:rsid w:val="009F4789"/>
    <w:rsid w:val="009F562C"/>
    <w:rsid w:val="009F572E"/>
    <w:rsid w:val="009F5931"/>
    <w:rsid w:val="009F5F56"/>
    <w:rsid w:val="009F761C"/>
    <w:rsid w:val="009F7F19"/>
    <w:rsid w:val="00A00B5A"/>
    <w:rsid w:val="00A0129A"/>
    <w:rsid w:val="00A0207D"/>
    <w:rsid w:val="00A020C5"/>
    <w:rsid w:val="00A039C3"/>
    <w:rsid w:val="00A03DB1"/>
    <w:rsid w:val="00A0533A"/>
    <w:rsid w:val="00A055A9"/>
    <w:rsid w:val="00A060B0"/>
    <w:rsid w:val="00A06623"/>
    <w:rsid w:val="00A06845"/>
    <w:rsid w:val="00A069E7"/>
    <w:rsid w:val="00A07A14"/>
    <w:rsid w:val="00A1214F"/>
    <w:rsid w:val="00A1347D"/>
    <w:rsid w:val="00A15188"/>
    <w:rsid w:val="00A16308"/>
    <w:rsid w:val="00A17ED9"/>
    <w:rsid w:val="00A22108"/>
    <w:rsid w:val="00A24D0D"/>
    <w:rsid w:val="00A257F2"/>
    <w:rsid w:val="00A26106"/>
    <w:rsid w:val="00A30523"/>
    <w:rsid w:val="00A31A86"/>
    <w:rsid w:val="00A34F24"/>
    <w:rsid w:val="00A351E9"/>
    <w:rsid w:val="00A40ABF"/>
    <w:rsid w:val="00A40BCF"/>
    <w:rsid w:val="00A438CF"/>
    <w:rsid w:val="00A43B7B"/>
    <w:rsid w:val="00A44909"/>
    <w:rsid w:val="00A45579"/>
    <w:rsid w:val="00A46FEC"/>
    <w:rsid w:val="00A4705B"/>
    <w:rsid w:val="00A47741"/>
    <w:rsid w:val="00A50E3E"/>
    <w:rsid w:val="00A5310F"/>
    <w:rsid w:val="00A556A9"/>
    <w:rsid w:val="00A567CB"/>
    <w:rsid w:val="00A56803"/>
    <w:rsid w:val="00A6167B"/>
    <w:rsid w:val="00A618A0"/>
    <w:rsid w:val="00A6209F"/>
    <w:rsid w:val="00A63AF3"/>
    <w:rsid w:val="00A63C68"/>
    <w:rsid w:val="00A65A51"/>
    <w:rsid w:val="00A65D0F"/>
    <w:rsid w:val="00A66772"/>
    <w:rsid w:val="00A66E0A"/>
    <w:rsid w:val="00A67746"/>
    <w:rsid w:val="00A67DC3"/>
    <w:rsid w:val="00A70159"/>
    <w:rsid w:val="00A71892"/>
    <w:rsid w:val="00A727F6"/>
    <w:rsid w:val="00A74922"/>
    <w:rsid w:val="00A74F55"/>
    <w:rsid w:val="00A75B1B"/>
    <w:rsid w:val="00A76D5B"/>
    <w:rsid w:val="00A8123E"/>
    <w:rsid w:val="00A812E4"/>
    <w:rsid w:val="00A81AFE"/>
    <w:rsid w:val="00A821D3"/>
    <w:rsid w:val="00A857DE"/>
    <w:rsid w:val="00A858CF"/>
    <w:rsid w:val="00A86C86"/>
    <w:rsid w:val="00A86E01"/>
    <w:rsid w:val="00A875F4"/>
    <w:rsid w:val="00A939A7"/>
    <w:rsid w:val="00A93E99"/>
    <w:rsid w:val="00A9550A"/>
    <w:rsid w:val="00A96731"/>
    <w:rsid w:val="00A97A28"/>
    <w:rsid w:val="00AA0014"/>
    <w:rsid w:val="00AA17BE"/>
    <w:rsid w:val="00AA1985"/>
    <w:rsid w:val="00AA2A7B"/>
    <w:rsid w:val="00AA2B1D"/>
    <w:rsid w:val="00AA2DC3"/>
    <w:rsid w:val="00AA36B6"/>
    <w:rsid w:val="00AA5363"/>
    <w:rsid w:val="00AA74B9"/>
    <w:rsid w:val="00AB0C80"/>
    <w:rsid w:val="00AB156B"/>
    <w:rsid w:val="00AB193B"/>
    <w:rsid w:val="00AB2018"/>
    <w:rsid w:val="00AB3305"/>
    <w:rsid w:val="00AB5112"/>
    <w:rsid w:val="00AB5A48"/>
    <w:rsid w:val="00AC12B2"/>
    <w:rsid w:val="00AC14E1"/>
    <w:rsid w:val="00AC1E1C"/>
    <w:rsid w:val="00AC2DBE"/>
    <w:rsid w:val="00AC418F"/>
    <w:rsid w:val="00AC4272"/>
    <w:rsid w:val="00AC463E"/>
    <w:rsid w:val="00AC4DFE"/>
    <w:rsid w:val="00AC7BDE"/>
    <w:rsid w:val="00AC7F47"/>
    <w:rsid w:val="00AD094B"/>
    <w:rsid w:val="00AD12CE"/>
    <w:rsid w:val="00AD2C79"/>
    <w:rsid w:val="00AD3555"/>
    <w:rsid w:val="00AD39DA"/>
    <w:rsid w:val="00AD3E95"/>
    <w:rsid w:val="00AD512D"/>
    <w:rsid w:val="00AE0432"/>
    <w:rsid w:val="00AE144D"/>
    <w:rsid w:val="00AE1818"/>
    <w:rsid w:val="00AE327B"/>
    <w:rsid w:val="00AE5E54"/>
    <w:rsid w:val="00AE5EC4"/>
    <w:rsid w:val="00AE64BB"/>
    <w:rsid w:val="00AE6584"/>
    <w:rsid w:val="00AE6E14"/>
    <w:rsid w:val="00AE7D6B"/>
    <w:rsid w:val="00AF12F5"/>
    <w:rsid w:val="00AF1B40"/>
    <w:rsid w:val="00AF1CDA"/>
    <w:rsid w:val="00AF2C86"/>
    <w:rsid w:val="00AF324D"/>
    <w:rsid w:val="00AF3B6D"/>
    <w:rsid w:val="00AF3D2F"/>
    <w:rsid w:val="00AF4C1C"/>
    <w:rsid w:val="00AF4C21"/>
    <w:rsid w:val="00AF4D49"/>
    <w:rsid w:val="00AF54E8"/>
    <w:rsid w:val="00AF5CE8"/>
    <w:rsid w:val="00AF63A3"/>
    <w:rsid w:val="00B00547"/>
    <w:rsid w:val="00B00A83"/>
    <w:rsid w:val="00B0175B"/>
    <w:rsid w:val="00B01B0E"/>
    <w:rsid w:val="00B04AC4"/>
    <w:rsid w:val="00B04C74"/>
    <w:rsid w:val="00B054A7"/>
    <w:rsid w:val="00B05DE2"/>
    <w:rsid w:val="00B106D1"/>
    <w:rsid w:val="00B10B58"/>
    <w:rsid w:val="00B12E6A"/>
    <w:rsid w:val="00B141EF"/>
    <w:rsid w:val="00B14233"/>
    <w:rsid w:val="00B14DCF"/>
    <w:rsid w:val="00B14F33"/>
    <w:rsid w:val="00B15053"/>
    <w:rsid w:val="00B15312"/>
    <w:rsid w:val="00B17A8F"/>
    <w:rsid w:val="00B217BD"/>
    <w:rsid w:val="00B224B6"/>
    <w:rsid w:val="00B2483B"/>
    <w:rsid w:val="00B248C2"/>
    <w:rsid w:val="00B24E73"/>
    <w:rsid w:val="00B24E8D"/>
    <w:rsid w:val="00B256E2"/>
    <w:rsid w:val="00B26281"/>
    <w:rsid w:val="00B270DD"/>
    <w:rsid w:val="00B2772A"/>
    <w:rsid w:val="00B33E32"/>
    <w:rsid w:val="00B342B2"/>
    <w:rsid w:val="00B34463"/>
    <w:rsid w:val="00B354E8"/>
    <w:rsid w:val="00B379D4"/>
    <w:rsid w:val="00B401C0"/>
    <w:rsid w:val="00B420A1"/>
    <w:rsid w:val="00B4406B"/>
    <w:rsid w:val="00B44C37"/>
    <w:rsid w:val="00B45CCA"/>
    <w:rsid w:val="00B4611A"/>
    <w:rsid w:val="00B462B2"/>
    <w:rsid w:val="00B46429"/>
    <w:rsid w:val="00B468C5"/>
    <w:rsid w:val="00B47EF9"/>
    <w:rsid w:val="00B47F9E"/>
    <w:rsid w:val="00B5151A"/>
    <w:rsid w:val="00B5163D"/>
    <w:rsid w:val="00B524E5"/>
    <w:rsid w:val="00B563DF"/>
    <w:rsid w:val="00B6127E"/>
    <w:rsid w:val="00B61DCA"/>
    <w:rsid w:val="00B62738"/>
    <w:rsid w:val="00B63F05"/>
    <w:rsid w:val="00B64913"/>
    <w:rsid w:val="00B64941"/>
    <w:rsid w:val="00B64E7B"/>
    <w:rsid w:val="00B6692B"/>
    <w:rsid w:val="00B66FF1"/>
    <w:rsid w:val="00B7159E"/>
    <w:rsid w:val="00B71783"/>
    <w:rsid w:val="00B73F20"/>
    <w:rsid w:val="00B75921"/>
    <w:rsid w:val="00B75C14"/>
    <w:rsid w:val="00B76BFA"/>
    <w:rsid w:val="00B8010B"/>
    <w:rsid w:val="00B80FF3"/>
    <w:rsid w:val="00B810CC"/>
    <w:rsid w:val="00B82210"/>
    <w:rsid w:val="00B82261"/>
    <w:rsid w:val="00B84C6A"/>
    <w:rsid w:val="00B85D94"/>
    <w:rsid w:val="00B86B2D"/>
    <w:rsid w:val="00B86F51"/>
    <w:rsid w:val="00B87267"/>
    <w:rsid w:val="00B875B5"/>
    <w:rsid w:val="00B901F8"/>
    <w:rsid w:val="00B90320"/>
    <w:rsid w:val="00B90965"/>
    <w:rsid w:val="00B9231D"/>
    <w:rsid w:val="00B94C30"/>
    <w:rsid w:val="00B94E5F"/>
    <w:rsid w:val="00B95639"/>
    <w:rsid w:val="00B96D1B"/>
    <w:rsid w:val="00B975FE"/>
    <w:rsid w:val="00BA0863"/>
    <w:rsid w:val="00BA0AC9"/>
    <w:rsid w:val="00BA2A0D"/>
    <w:rsid w:val="00BA37DB"/>
    <w:rsid w:val="00BA4276"/>
    <w:rsid w:val="00BA5336"/>
    <w:rsid w:val="00BA68E1"/>
    <w:rsid w:val="00BA6F64"/>
    <w:rsid w:val="00BB17A0"/>
    <w:rsid w:val="00BB17D3"/>
    <w:rsid w:val="00BB3194"/>
    <w:rsid w:val="00BB5261"/>
    <w:rsid w:val="00BB5ECA"/>
    <w:rsid w:val="00BC15AB"/>
    <w:rsid w:val="00BC2C11"/>
    <w:rsid w:val="00BC599A"/>
    <w:rsid w:val="00BC59CB"/>
    <w:rsid w:val="00BD0BD9"/>
    <w:rsid w:val="00BD1FC6"/>
    <w:rsid w:val="00BD269C"/>
    <w:rsid w:val="00BD2C65"/>
    <w:rsid w:val="00BD3D0B"/>
    <w:rsid w:val="00BD4DAF"/>
    <w:rsid w:val="00BD6FF6"/>
    <w:rsid w:val="00BE06C5"/>
    <w:rsid w:val="00BE2215"/>
    <w:rsid w:val="00BE29E6"/>
    <w:rsid w:val="00BE4854"/>
    <w:rsid w:val="00BE492C"/>
    <w:rsid w:val="00BE4CB0"/>
    <w:rsid w:val="00BE5866"/>
    <w:rsid w:val="00BE5E28"/>
    <w:rsid w:val="00BE7AB3"/>
    <w:rsid w:val="00BF05D0"/>
    <w:rsid w:val="00BF10FB"/>
    <w:rsid w:val="00BF239E"/>
    <w:rsid w:val="00BF29C0"/>
    <w:rsid w:val="00BF2D6B"/>
    <w:rsid w:val="00BF2E0B"/>
    <w:rsid w:val="00BF3B95"/>
    <w:rsid w:val="00BF4305"/>
    <w:rsid w:val="00BF54B5"/>
    <w:rsid w:val="00BF5BB3"/>
    <w:rsid w:val="00BF72EF"/>
    <w:rsid w:val="00BF7488"/>
    <w:rsid w:val="00BF7A62"/>
    <w:rsid w:val="00C009BF"/>
    <w:rsid w:val="00C00C2C"/>
    <w:rsid w:val="00C03071"/>
    <w:rsid w:val="00C03946"/>
    <w:rsid w:val="00C040E5"/>
    <w:rsid w:val="00C05EC7"/>
    <w:rsid w:val="00C06BDB"/>
    <w:rsid w:val="00C10CB3"/>
    <w:rsid w:val="00C11B92"/>
    <w:rsid w:val="00C12AFB"/>
    <w:rsid w:val="00C13427"/>
    <w:rsid w:val="00C139A3"/>
    <w:rsid w:val="00C14CB4"/>
    <w:rsid w:val="00C1611B"/>
    <w:rsid w:val="00C16DF1"/>
    <w:rsid w:val="00C17357"/>
    <w:rsid w:val="00C207E3"/>
    <w:rsid w:val="00C219E4"/>
    <w:rsid w:val="00C23442"/>
    <w:rsid w:val="00C23ABD"/>
    <w:rsid w:val="00C24F77"/>
    <w:rsid w:val="00C250CF"/>
    <w:rsid w:val="00C260E7"/>
    <w:rsid w:val="00C26538"/>
    <w:rsid w:val="00C26C35"/>
    <w:rsid w:val="00C27CA2"/>
    <w:rsid w:val="00C305D5"/>
    <w:rsid w:val="00C30E2D"/>
    <w:rsid w:val="00C312EA"/>
    <w:rsid w:val="00C31818"/>
    <w:rsid w:val="00C33016"/>
    <w:rsid w:val="00C338FF"/>
    <w:rsid w:val="00C345BA"/>
    <w:rsid w:val="00C354A0"/>
    <w:rsid w:val="00C35EAB"/>
    <w:rsid w:val="00C36A15"/>
    <w:rsid w:val="00C3782D"/>
    <w:rsid w:val="00C40403"/>
    <w:rsid w:val="00C415FD"/>
    <w:rsid w:val="00C42D9E"/>
    <w:rsid w:val="00C44C9F"/>
    <w:rsid w:val="00C45CA1"/>
    <w:rsid w:val="00C50928"/>
    <w:rsid w:val="00C51537"/>
    <w:rsid w:val="00C5466F"/>
    <w:rsid w:val="00C55F8B"/>
    <w:rsid w:val="00C56123"/>
    <w:rsid w:val="00C5753B"/>
    <w:rsid w:val="00C57AB7"/>
    <w:rsid w:val="00C603CE"/>
    <w:rsid w:val="00C60C9F"/>
    <w:rsid w:val="00C617A8"/>
    <w:rsid w:val="00C63877"/>
    <w:rsid w:val="00C63C94"/>
    <w:rsid w:val="00C67819"/>
    <w:rsid w:val="00C67B34"/>
    <w:rsid w:val="00C71D60"/>
    <w:rsid w:val="00C72E53"/>
    <w:rsid w:val="00C75B8D"/>
    <w:rsid w:val="00C760BA"/>
    <w:rsid w:val="00C76771"/>
    <w:rsid w:val="00C7750D"/>
    <w:rsid w:val="00C808C2"/>
    <w:rsid w:val="00C80B7C"/>
    <w:rsid w:val="00C81F7B"/>
    <w:rsid w:val="00C82785"/>
    <w:rsid w:val="00C830A4"/>
    <w:rsid w:val="00C84713"/>
    <w:rsid w:val="00C84FF6"/>
    <w:rsid w:val="00C85363"/>
    <w:rsid w:val="00C856AF"/>
    <w:rsid w:val="00C861F7"/>
    <w:rsid w:val="00C86303"/>
    <w:rsid w:val="00C8644E"/>
    <w:rsid w:val="00C8798B"/>
    <w:rsid w:val="00C908EB"/>
    <w:rsid w:val="00C90B88"/>
    <w:rsid w:val="00C91AE9"/>
    <w:rsid w:val="00C9370C"/>
    <w:rsid w:val="00C95AA7"/>
    <w:rsid w:val="00C95C7B"/>
    <w:rsid w:val="00C960C2"/>
    <w:rsid w:val="00C96FB6"/>
    <w:rsid w:val="00CA07A4"/>
    <w:rsid w:val="00CA0B7C"/>
    <w:rsid w:val="00CA25ED"/>
    <w:rsid w:val="00CA3DC0"/>
    <w:rsid w:val="00CA4003"/>
    <w:rsid w:val="00CA58B2"/>
    <w:rsid w:val="00CA59ED"/>
    <w:rsid w:val="00CA59F7"/>
    <w:rsid w:val="00CB0714"/>
    <w:rsid w:val="00CB1BC0"/>
    <w:rsid w:val="00CB1F00"/>
    <w:rsid w:val="00CB3833"/>
    <w:rsid w:val="00CB47C2"/>
    <w:rsid w:val="00CB5A90"/>
    <w:rsid w:val="00CB75C9"/>
    <w:rsid w:val="00CB76F6"/>
    <w:rsid w:val="00CB7C03"/>
    <w:rsid w:val="00CC1A11"/>
    <w:rsid w:val="00CC20E4"/>
    <w:rsid w:val="00CC2490"/>
    <w:rsid w:val="00CC3343"/>
    <w:rsid w:val="00CC3FE8"/>
    <w:rsid w:val="00CC49FF"/>
    <w:rsid w:val="00CC59D2"/>
    <w:rsid w:val="00CC6B4B"/>
    <w:rsid w:val="00CD0EE4"/>
    <w:rsid w:val="00CD1DB2"/>
    <w:rsid w:val="00CD5253"/>
    <w:rsid w:val="00CD564F"/>
    <w:rsid w:val="00CD65AF"/>
    <w:rsid w:val="00CD7566"/>
    <w:rsid w:val="00CE169B"/>
    <w:rsid w:val="00CE5985"/>
    <w:rsid w:val="00CE6460"/>
    <w:rsid w:val="00CE6E3B"/>
    <w:rsid w:val="00CF0FD5"/>
    <w:rsid w:val="00CF2038"/>
    <w:rsid w:val="00CF2DB0"/>
    <w:rsid w:val="00CF3AC4"/>
    <w:rsid w:val="00CF4E1D"/>
    <w:rsid w:val="00CF66A3"/>
    <w:rsid w:val="00CF6736"/>
    <w:rsid w:val="00CF67C4"/>
    <w:rsid w:val="00CF7BEF"/>
    <w:rsid w:val="00CF7EF0"/>
    <w:rsid w:val="00D00931"/>
    <w:rsid w:val="00D00BAA"/>
    <w:rsid w:val="00D01316"/>
    <w:rsid w:val="00D03080"/>
    <w:rsid w:val="00D04BD9"/>
    <w:rsid w:val="00D05C50"/>
    <w:rsid w:val="00D05CCA"/>
    <w:rsid w:val="00D0622D"/>
    <w:rsid w:val="00D06B66"/>
    <w:rsid w:val="00D078BC"/>
    <w:rsid w:val="00D1042D"/>
    <w:rsid w:val="00D119CE"/>
    <w:rsid w:val="00D12B9B"/>
    <w:rsid w:val="00D131D4"/>
    <w:rsid w:val="00D15A33"/>
    <w:rsid w:val="00D15B1B"/>
    <w:rsid w:val="00D15D3D"/>
    <w:rsid w:val="00D163F7"/>
    <w:rsid w:val="00D2085E"/>
    <w:rsid w:val="00D22598"/>
    <w:rsid w:val="00D23DAF"/>
    <w:rsid w:val="00D24440"/>
    <w:rsid w:val="00D244D7"/>
    <w:rsid w:val="00D24D0D"/>
    <w:rsid w:val="00D24F32"/>
    <w:rsid w:val="00D2540D"/>
    <w:rsid w:val="00D255B3"/>
    <w:rsid w:val="00D26240"/>
    <w:rsid w:val="00D263C4"/>
    <w:rsid w:val="00D270EC"/>
    <w:rsid w:val="00D279D3"/>
    <w:rsid w:val="00D27F00"/>
    <w:rsid w:val="00D3046A"/>
    <w:rsid w:val="00D34667"/>
    <w:rsid w:val="00D35E2D"/>
    <w:rsid w:val="00D36A42"/>
    <w:rsid w:val="00D402D9"/>
    <w:rsid w:val="00D41403"/>
    <w:rsid w:val="00D41633"/>
    <w:rsid w:val="00D448CB"/>
    <w:rsid w:val="00D4780C"/>
    <w:rsid w:val="00D47867"/>
    <w:rsid w:val="00D51F5D"/>
    <w:rsid w:val="00D53EC4"/>
    <w:rsid w:val="00D53EE8"/>
    <w:rsid w:val="00D53FBF"/>
    <w:rsid w:val="00D56162"/>
    <w:rsid w:val="00D57397"/>
    <w:rsid w:val="00D64448"/>
    <w:rsid w:val="00D64BA0"/>
    <w:rsid w:val="00D65184"/>
    <w:rsid w:val="00D6767C"/>
    <w:rsid w:val="00D7048F"/>
    <w:rsid w:val="00D71AC0"/>
    <w:rsid w:val="00D73B00"/>
    <w:rsid w:val="00D74872"/>
    <w:rsid w:val="00D7489C"/>
    <w:rsid w:val="00D74A68"/>
    <w:rsid w:val="00D76267"/>
    <w:rsid w:val="00D76615"/>
    <w:rsid w:val="00D80763"/>
    <w:rsid w:val="00D81317"/>
    <w:rsid w:val="00D8294D"/>
    <w:rsid w:val="00D834DF"/>
    <w:rsid w:val="00D83D35"/>
    <w:rsid w:val="00D84772"/>
    <w:rsid w:val="00D84FB8"/>
    <w:rsid w:val="00D859B6"/>
    <w:rsid w:val="00D86D0D"/>
    <w:rsid w:val="00D878FA"/>
    <w:rsid w:val="00D9027E"/>
    <w:rsid w:val="00D90D2B"/>
    <w:rsid w:val="00D92202"/>
    <w:rsid w:val="00D92644"/>
    <w:rsid w:val="00D93778"/>
    <w:rsid w:val="00D951EE"/>
    <w:rsid w:val="00D9534F"/>
    <w:rsid w:val="00DA00AA"/>
    <w:rsid w:val="00DA2DC2"/>
    <w:rsid w:val="00DA56AC"/>
    <w:rsid w:val="00DA5E54"/>
    <w:rsid w:val="00DA6C5D"/>
    <w:rsid w:val="00DB0D21"/>
    <w:rsid w:val="00DB16D2"/>
    <w:rsid w:val="00DB1DF7"/>
    <w:rsid w:val="00DB75E4"/>
    <w:rsid w:val="00DC0249"/>
    <w:rsid w:val="00DC197D"/>
    <w:rsid w:val="00DC1BB7"/>
    <w:rsid w:val="00DC1F6C"/>
    <w:rsid w:val="00DC23EA"/>
    <w:rsid w:val="00DC27FC"/>
    <w:rsid w:val="00DC2A36"/>
    <w:rsid w:val="00DC34E6"/>
    <w:rsid w:val="00DC3A7C"/>
    <w:rsid w:val="00DC4F73"/>
    <w:rsid w:val="00DC5517"/>
    <w:rsid w:val="00DC7028"/>
    <w:rsid w:val="00DD316B"/>
    <w:rsid w:val="00DD706F"/>
    <w:rsid w:val="00DD76B1"/>
    <w:rsid w:val="00DD7A79"/>
    <w:rsid w:val="00DE1EB3"/>
    <w:rsid w:val="00DE29BC"/>
    <w:rsid w:val="00DE4CC6"/>
    <w:rsid w:val="00DE528E"/>
    <w:rsid w:val="00DE5399"/>
    <w:rsid w:val="00DE7DB6"/>
    <w:rsid w:val="00DE7F7D"/>
    <w:rsid w:val="00DF01C2"/>
    <w:rsid w:val="00DF22F4"/>
    <w:rsid w:val="00DF244D"/>
    <w:rsid w:val="00DF2748"/>
    <w:rsid w:val="00DF3AD5"/>
    <w:rsid w:val="00DF5DE1"/>
    <w:rsid w:val="00DF6A02"/>
    <w:rsid w:val="00E0060B"/>
    <w:rsid w:val="00E01173"/>
    <w:rsid w:val="00E0191E"/>
    <w:rsid w:val="00E028AC"/>
    <w:rsid w:val="00E0304A"/>
    <w:rsid w:val="00E03CEA"/>
    <w:rsid w:val="00E0428B"/>
    <w:rsid w:val="00E0462A"/>
    <w:rsid w:val="00E05174"/>
    <w:rsid w:val="00E05413"/>
    <w:rsid w:val="00E05666"/>
    <w:rsid w:val="00E05E14"/>
    <w:rsid w:val="00E060DB"/>
    <w:rsid w:val="00E06BA7"/>
    <w:rsid w:val="00E108E3"/>
    <w:rsid w:val="00E10A91"/>
    <w:rsid w:val="00E118B0"/>
    <w:rsid w:val="00E135A2"/>
    <w:rsid w:val="00E14E8F"/>
    <w:rsid w:val="00E15723"/>
    <w:rsid w:val="00E15D35"/>
    <w:rsid w:val="00E16091"/>
    <w:rsid w:val="00E2225B"/>
    <w:rsid w:val="00E2366B"/>
    <w:rsid w:val="00E26980"/>
    <w:rsid w:val="00E26E2A"/>
    <w:rsid w:val="00E26FDA"/>
    <w:rsid w:val="00E26FE0"/>
    <w:rsid w:val="00E304F7"/>
    <w:rsid w:val="00E307FB"/>
    <w:rsid w:val="00E322F9"/>
    <w:rsid w:val="00E33A40"/>
    <w:rsid w:val="00E33B2D"/>
    <w:rsid w:val="00E34CD5"/>
    <w:rsid w:val="00E352E1"/>
    <w:rsid w:val="00E35834"/>
    <w:rsid w:val="00E35FD9"/>
    <w:rsid w:val="00E360D3"/>
    <w:rsid w:val="00E361AB"/>
    <w:rsid w:val="00E36B3A"/>
    <w:rsid w:val="00E37FB3"/>
    <w:rsid w:val="00E429AF"/>
    <w:rsid w:val="00E4659E"/>
    <w:rsid w:val="00E46D61"/>
    <w:rsid w:val="00E4796A"/>
    <w:rsid w:val="00E47D14"/>
    <w:rsid w:val="00E50538"/>
    <w:rsid w:val="00E5097B"/>
    <w:rsid w:val="00E53ABF"/>
    <w:rsid w:val="00E543FA"/>
    <w:rsid w:val="00E5546C"/>
    <w:rsid w:val="00E5617A"/>
    <w:rsid w:val="00E56ECF"/>
    <w:rsid w:val="00E605BC"/>
    <w:rsid w:val="00E62DD5"/>
    <w:rsid w:val="00E62ECF"/>
    <w:rsid w:val="00E656F1"/>
    <w:rsid w:val="00E6630F"/>
    <w:rsid w:val="00E6668E"/>
    <w:rsid w:val="00E6716C"/>
    <w:rsid w:val="00E705D2"/>
    <w:rsid w:val="00E728B9"/>
    <w:rsid w:val="00E74FD0"/>
    <w:rsid w:val="00E750F8"/>
    <w:rsid w:val="00E7518B"/>
    <w:rsid w:val="00E75E81"/>
    <w:rsid w:val="00E76557"/>
    <w:rsid w:val="00E81D66"/>
    <w:rsid w:val="00E82B8F"/>
    <w:rsid w:val="00E82F9C"/>
    <w:rsid w:val="00E830DC"/>
    <w:rsid w:val="00E845EB"/>
    <w:rsid w:val="00E84F7A"/>
    <w:rsid w:val="00E856D3"/>
    <w:rsid w:val="00E875D6"/>
    <w:rsid w:val="00E907E4"/>
    <w:rsid w:val="00E90C5B"/>
    <w:rsid w:val="00E92813"/>
    <w:rsid w:val="00E9349B"/>
    <w:rsid w:val="00E93990"/>
    <w:rsid w:val="00E943DE"/>
    <w:rsid w:val="00E9460C"/>
    <w:rsid w:val="00E95502"/>
    <w:rsid w:val="00E95896"/>
    <w:rsid w:val="00E976E1"/>
    <w:rsid w:val="00EA0C5F"/>
    <w:rsid w:val="00EA10E5"/>
    <w:rsid w:val="00EA1C10"/>
    <w:rsid w:val="00EA25D4"/>
    <w:rsid w:val="00EA3F72"/>
    <w:rsid w:val="00EA4A6A"/>
    <w:rsid w:val="00EA4C3E"/>
    <w:rsid w:val="00EA56C7"/>
    <w:rsid w:val="00EA6DFA"/>
    <w:rsid w:val="00EA7481"/>
    <w:rsid w:val="00EB0304"/>
    <w:rsid w:val="00EB1135"/>
    <w:rsid w:val="00EB161A"/>
    <w:rsid w:val="00EB17B4"/>
    <w:rsid w:val="00EB3A67"/>
    <w:rsid w:val="00EB3EA6"/>
    <w:rsid w:val="00EB46DF"/>
    <w:rsid w:val="00EB569B"/>
    <w:rsid w:val="00EB5C64"/>
    <w:rsid w:val="00EB7D0E"/>
    <w:rsid w:val="00EC04F7"/>
    <w:rsid w:val="00EC08F3"/>
    <w:rsid w:val="00EC15C2"/>
    <w:rsid w:val="00EC179A"/>
    <w:rsid w:val="00EC211F"/>
    <w:rsid w:val="00EC2993"/>
    <w:rsid w:val="00EC3658"/>
    <w:rsid w:val="00EC39FA"/>
    <w:rsid w:val="00EC52B2"/>
    <w:rsid w:val="00ED020E"/>
    <w:rsid w:val="00ED0F4E"/>
    <w:rsid w:val="00ED168E"/>
    <w:rsid w:val="00ED1957"/>
    <w:rsid w:val="00ED34CE"/>
    <w:rsid w:val="00ED4B69"/>
    <w:rsid w:val="00ED62DB"/>
    <w:rsid w:val="00ED6C34"/>
    <w:rsid w:val="00ED6F00"/>
    <w:rsid w:val="00ED6FC8"/>
    <w:rsid w:val="00ED7737"/>
    <w:rsid w:val="00ED7904"/>
    <w:rsid w:val="00EE0CDC"/>
    <w:rsid w:val="00EE5001"/>
    <w:rsid w:val="00EE6049"/>
    <w:rsid w:val="00EE65B1"/>
    <w:rsid w:val="00EE7EE0"/>
    <w:rsid w:val="00EF179D"/>
    <w:rsid w:val="00EF185E"/>
    <w:rsid w:val="00EF317E"/>
    <w:rsid w:val="00EF3C3B"/>
    <w:rsid w:val="00EF40D2"/>
    <w:rsid w:val="00EF4A79"/>
    <w:rsid w:val="00F01621"/>
    <w:rsid w:val="00F0383A"/>
    <w:rsid w:val="00F03C3B"/>
    <w:rsid w:val="00F05B16"/>
    <w:rsid w:val="00F05C85"/>
    <w:rsid w:val="00F066A0"/>
    <w:rsid w:val="00F07793"/>
    <w:rsid w:val="00F077AB"/>
    <w:rsid w:val="00F11229"/>
    <w:rsid w:val="00F14276"/>
    <w:rsid w:val="00F14373"/>
    <w:rsid w:val="00F150BE"/>
    <w:rsid w:val="00F154AB"/>
    <w:rsid w:val="00F16273"/>
    <w:rsid w:val="00F16E90"/>
    <w:rsid w:val="00F17ACC"/>
    <w:rsid w:val="00F2042F"/>
    <w:rsid w:val="00F2219D"/>
    <w:rsid w:val="00F22503"/>
    <w:rsid w:val="00F227EA"/>
    <w:rsid w:val="00F23066"/>
    <w:rsid w:val="00F25391"/>
    <w:rsid w:val="00F26351"/>
    <w:rsid w:val="00F26736"/>
    <w:rsid w:val="00F26B50"/>
    <w:rsid w:val="00F31371"/>
    <w:rsid w:val="00F31FDF"/>
    <w:rsid w:val="00F3348A"/>
    <w:rsid w:val="00F33F45"/>
    <w:rsid w:val="00F34366"/>
    <w:rsid w:val="00F3455E"/>
    <w:rsid w:val="00F34F2E"/>
    <w:rsid w:val="00F35BF4"/>
    <w:rsid w:val="00F368BA"/>
    <w:rsid w:val="00F36A24"/>
    <w:rsid w:val="00F37648"/>
    <w:rsid w:val="00F411C4"/>
    <w:rsid w:val="00F4713A"/>
    <w:rsid w:val="00F5031A"/>
    <w:rsid w:val="00F548E8"/>
    <w:rsid w:val="00F54BA3"/>
    <w:rsid w:val="00F55CA7"/>
    <w:rsid w:val="00F56B56"/>
    <w:rsid w:val="00F572A0"/>
    <w:rsid w:val="00F576BE"/>
    <w:rsid w:val="00F627E2"/>
    <w:rsid w:val="00F64318"/>
    <w:rsid w:val="00F648F3"/>
    <w:rsid w:val="00F64EC9"/>
    <w:rsid w:val="00F650A3"/>
    <w:rsid w:val="00F658C5"/>
    <w:rsid w:val="00F659F4"/>
    <w:rsid w:val="00F66466"/>
    <w:rsid w:val="00F669B9"/>
    <w:rsid w:val="00F66A55"/>
    <w:rsid w:val="00F67CD3"/>
    <w:rsid w:val="00F70185"/>
    <w:rsid w:val="00F70D8C"/>
    <w:rsid w:val="00F70FF9"/>
    <w:rsid w:val="00F72D1F"/>
    <w:rsid w:val="00F751A6"/>
    <w:rsid w:val="00F76664"/>
    <w:rsid w:val="00F76F28"/>
    <w:rsid w:val="00F8136E"/>
    <w:rsid w:val="00F823FB"/>
    <w:rsid w:val="00F82433"/>
    <w:rsid w:val="00F83761"/>
    <w:rsid w:val="00F83855"/>
    <w:rsid w:val="00F8399C"/>
    <w:rsid w:val="00F8505D"/>
    <w:rsid w:val="00F859BC"/>
    <w:rsid w:val="00F85BFF"/>
    <w:rsid w:val="00F86842"/>
    <w:rsid w:val="00F86C5A"/>
    <w:rsid w:val="00F87213"/>
    <w:rsid w:val="00F87987"/>
    <w:rsid w:val="00F92288"/>
    <w:rsid w:val="00F92707"/>
    <w:rsid w:val="00F9293D"/>
    <w:rsid w:val="00F92ABD"/>
    <w:rsid w:val="00F93661"/>
    <w:rsid w:val="00F93F6D"/>
    <w:rsid w:val="00F94E2B"/>
    <w:rsid w:val="00F962F9"/>
    <w:rsid w:val="00F97C18"/>
    <w:rsid w:val="00FA01CB"/>
    <w:rsid w:val="00FA06D6"/>
    <w:rsid w:val="00FA06DF"/>
    <w:rsid w:val="00FA08E8"/>
    <w:rsid w:val="00FA20EE"/>
    <w:rsid w:val="00FA30C6"/>
    <w:rsid w:val="00FA49D1"/>
    <w:rsid w:val="00FB0160"/>
    <w:rsid w:val="00FB0D20"/>
    <w:rsid w:val="00FB1AFF"/>
    <w:rsid w:val="00FB1E68"/>
    <w:rsid w:val="00FB3FFD"/>
    <w:rsid w:val="00FB5E32"/>
    <w:rsid w:val="00FB7D49"/>
    <w:rsid w:val="00FB7E99"/>
    <w:rsid w:val="00FC0160"/>
    <w:rsid w:val="00FC01B7"/>
    <w:rsid w:val="00FC0EBC"/>
    <w:rsid w:val="00FC1A15"/>
    <w:rsid w:val="00FC21E9"/>
    <w:rsid w:val="00FC3EEA"/>
    <w:rsid w:val="00FC5669"/>
    <w:rsid w:val="00FC6D2E"/>
    <w:rsid w:val="00FC76EE"/>
    <w:rsid w:val="00FD0505"/>
    <w:rsid w:val="00FD0E0F"/>
    <w:rsid w:val="00FD25CB"/>
    <w:rsid w:val="00FD26B1"/>
    <w:rsid w:val="00FD3CB3"/>
    <w:rsid w:val="00FD440C"/>
    <w:rsid w:val="00FD4AFE"/>
    <w:rsid w:val="00FD73C3"/>
    <w:rsid w:val="00FD78CC"/>
    <w:rsid w:val="00FD7CA5"/>
    <w:rsid w:val="00FE01A2"/>
    <w:rsid w:val="00FE05E3"/>
    <w:rsid w:val="00FE0634"/>
    <w:rsid w:val="00FE1331"/>
    <w:rsid w:val="00FE28FC"/>
    <w:rsid w:val="00FE3963"/>
    <w:rsid w:val="00FE3AE7"/>
    <w:rsid w:val="00FE523E"/>
    <w:rsid w:val="00FE61D8"/>
    <w:rsid w:val="00FE691D"/>
    <w:rsid w:val="00FE6AB5"/>
    <w:rsid w:val="00FE7337"/>
    <w:rsid w:val="00FF1CDE"/>
    <w:rsid w:val="00FF1FF3"/>
    <w:rsid w:val="00FF388F"/>
    <w:rsid w:val="00FF39D1"/>
    <w:rsid w:val="00FF410C"/>
    <w:rsid w:val="00FF4CD9"/>
    <w:rsid w:val="00FF57B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0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3F08"/>
    <w:pPr>
      <w:keepNext/>
      <w:autoSpaceDE/>
      <w:autoSpaceDN/>
      <w:adjustRightInd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383F08"/>
    <w:pPr>
      <w:keepNext/>
      <w:autoSpaceDE/>
      <w:autoSpaceDN/>
      <w:adjustRightInd/>
      <w:spacing w:before="120" w:after="60" w:line="480" w:lineRule="auto"/>
      <w:ind w:firstLine="187"/>
      <w:jc w:val="center"/>
      <w:outlineLvl w:val="2"/>
    </w:pPr>
    <w:rPr>
      <w:b/>
      <w:bCs/>
      <w:cap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C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A189A"/>
    <w:pPr>
      <w:autoSpaceDE/>
      <w:autoSpaceDN/>
      <w:adjustRightInd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A189A"/>
    <w:pPr>
      <w:keepNext/>
      <w:adjustRightInd/>
      <w:ind w:left="1152" w:hanging="1152"/>
      <w:outlineLvl w:val="5"/>
    </w:pPr>
    <w:rPr>
      <w:rFonts w:eastAsia="SimSun"/>
      <w:b/>
      <w:bCs/>
      <w:color w:val="00000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qFormat/>
    <w:rsid w:val="003A189A"/>
    <w:pPr>
      <w:autoSpaceDE/>
      <w:autoSpaceDN/>
      <w:adjustRightInd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A189A"/>
    <w:pPr>
      <w:autoSpaceDE/>
      <w:autoSpaceDN/>
      <w:adjustRightInd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A189A"/>
    <w:pPr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18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A189A"/>
    <w:rPr>
      <w:i/>
      <w:sz w:val="28"/>
    </w:rPr>
  </w:style>
  <w:style w:type="character" w:customStyle="1" w:styleId="30">
    <w:name w:val="Заголовок 3 Знак"/>
    <w:link w:val="3"/>
    <w:locked/>
    <w:rsid w:val="003A189A"/>
    <w:rPr>
      <w:b/>
      <w:bCs/>
      <w:cap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2C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A189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189A"/>
    <w:rPr>
      <w:rFonts w:eastAsia="SimSun"/>
      <w:b/>
      <w:bCs/>
      <w:color w:val="00000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3A189A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A189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A189A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83F08"/>
    <w:pPr>
      <w:adjustRightInd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80E2E"/>
    <w:rPr>
      <w:sz w:val="28"/>
      <w:szCs w:val="28"/>
    </w:rPr>
  </w:style>
  <w:style w:type="paragraph" w:styleId="a3">
    <w:name w:val="Body Text"/>
    <w:basedOn w:val="a"/>
    <w:link w:val="a4"/>
    <w:rsid w:val="00383F08"/>
    <w:pPr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11229"/>
    <w:rPr>
      <w:sz w:val="28"/>
      <w:szCs w:val="28"/>
    </w:rPr>
  </w:style>
  <w:style w:type="paragraph" w:styleId="a5">
    <w:name w:val="Title"/>
    <w:basedOn w:val="a"/>
    <w:link w:val="a6"/>
    <w:uiPriority w:val="10"/>
    <w:qFormat/>
    <w:rsid w:val="00383F08"/>
    <w:pPr>
      <w:tabs>
        <w:tab w:val="left" w:pos="284"/>
      </w:tabs>
      <w:adjustRightInd/>
      <w:ind w:left="284" w:right="14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5E05"/>
    <w:rPr>
      <w:b/>
      <w:bCs/>
      <w:sz w:val="28"/>
      <w:szCs w:val="28"/>
    </w:rPr>
  </w:style>
  <w:style w:type="paragraph" w:styleId="23">
    <w:name w:val="Body Text 2"/>
    <w:basedOn w:val="a"/>
    <w:link w:val="24"/>
    <w:rsid w:val="00383F08"/>
    <w:pPr>
      <w:spacing w:after="120" w:line="480" w:lineRule="auto"/>
    </w:pPr>
  </w:style>
  <w:style w:type="character" w:customStyle="1" w:styleId="24">
    <w:name w:val="Основной текст 2 Знак"/>
    <w:link w:val="23"/>
    <w:rsid w:val="00480E2E"/>
  </w:style>
  <w:style w:type="paragraph" w:styleId="31">
    <w:name w:val="Body Text 3"/>
    <w:basedOn w:val="a"/>
    <w:link w:val="32"/>
    <w:rsid w:val="00383F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80E2E"/>
    <w:rPr>
      <w:sz w:val="16"/>
      <w:szCs w:val="16"/>
    </w:rPr>
  </w:style>
  <w:style w:type="paragraph" w:styleId="a7">
    <w:name w:val="footer"/>
    <w:basedOn w:val="a"/>
    <w:link w:val="a8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75B7"/>
  </w:style>
  <w:style w:type="character" w:styleId="a9">
    <w:name w:val="page number"/>
    <w:basedOn w:val="a0"/>
    <w:rsid w:val="00383F08"/>
  </w:style>
  <w:style w:type="paragraph" w:styleId="aa">
    <w:name w:val="Body Text Indent"/>
    <w:basedOn w:val="a"/>
    <w:link w:val="ab"/>
    <w:rsid w:val="00383F08"/>
    <w:pPr>
      <w:autoSpaceDE/>
      <w:autoSpaceDN/>
      <w:adjustRightInd/>
      <w:ind w:left="284" w:hanging="284"/>
    </w:pPr>
    <w:rPr>
      <w:sz w:val="28"/>
    </w:rPr>
  </w:style>
  <w:style w:type="character" w:customStyle="1" w:styleId="ab">
    <w:name w:val="Основной текст с отступом Знак"/>
    <w:link w:val="aa"/>
    <w:rsid w:val="003A189A"/>
    <w:rPr>
      <w:sz w:val="28"/>
    </w:rPr>
  </w:style>
  <w:style w:type="paragraph" w:styleId="ac">
    <w:name w:val="header"/>
    <w:basedOn w:val="a"/>
    <w:link w:val="ad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1229"/>
  </w:style>
  <w:style w:type="paragraph" w:styleId="ae">
    <w:name w:val="caption"/>
    <w:basedOn w:val="a"/>
    <w:next w:val="a"/>
    <w:link w:val="af"/>
    <w:uiPriority w:val="35"/>
    <w:qFormat/>
    <w:rsid w:val="00383F08"/>
    <w:pPr>
      <w:autoSpaceDE/>
      <w:autoSpaceDN/>
      <w:adjustRightInd/>
      <w:spacing w:line="480" w:lineRule="auto"/>
      <w:jc w:val="both"/>
    </w:pPr>
    <w:rPr>
      <w:i/>
      <w:iCs/>
      <w:sz w:val="22"/>
      <w:szCs w:val="24"/>
    </w:rPr>
  </w:style>
  <w:style w:type="character" w:customStyle="1" w:styleId="af">
    <w:name w:val="Название объекта Знак"/>
    <w:basedOn w:val="a0"/>
    <w:link w:val="ae"/>
    <w:rsid w:val="00EB3EA6"/>
    <w:rPr>
      <w:i/>
      <w:iCs/>
      <w:sz w:val="22"/>
      <w:szCs w:val="24"/>
    </w:rPr>
  </w:style>
  <w:style w:type="paragraph" w:styleId="af0">
    <w:name w:val="List Bullet"/>
    <w:basedOn w:val="a"/>
    <w:autoRedefine/>
    <w:semiHidden/>
    <w:rsid w:val="00383F08"/>
    <w:pPr>
      <w:widowControl w:val="0"/>
      <w:tabs>
        <w:tab w:val="num" w:pos="360"/>
        <w:tab w:val="left" w:pos="570"/>
        <w:tab w:val="left" w:pos="2552"/>
        <w:tab w:val="left" w:pos="4395"/>
      </w:tabs>
      <w:adjustRightInd/>
      <w:ind w:left="360" w:hanging="360"/>
    </w:pPr>
    <w:rPr>
      <w:snapToGrid w:val="0"/>
      <w:spacing w:val="5"/>
      <w:sz w:val="28"/>
      <w:szCs w:val="28"/>
    </w:rPr>
  </w:style>
  <w:style w:type="paragraph" w:styleId="33">
    <w:name w:val="Body Text Indent 3"/>
    <w:basedOn w:val="a"/>
    <w:link w:val="34"/>
    <w:rsid w:val="00383F08"/>
    <w:pPr>
      <w:autoSpaceDE/>
      <w:autoSpaceDN/>
      <w:adjustRightInd/>
      <w:spacing w:line="360" w:lineRule="auto"/>
      <w:ind w:firstLine="709"/>
      <w:jc w:val="both"/>
    </w:pPr>
    <w:rPr>
      <w:color w:val="FF0000"/>
      <w:sz w:val="28"/>
      <w:szCs w:val="24"/>
    </w:rPr>
  </w:style>
  <w:style w:type="character" w:customStyle="1" w:styleId="34">
    <w:name w:val="Основной текст с отступом 3 Знак"/>
    <w:link w:val="33"/>
    <w:rsid w:val="00480E2E"/>
    <w:rPr>
      <w:color w:val="FF0000"/>
      <w:sz w:val="28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0B7A60"/>
    <w:pPr>
      <w:tabs>
        <w:tab w:val="center" w:pos="4680"/>
        <w:tab w:val="right" w:pos="9360"/>
      </w:tabs>
      <w:autoSpaceDE/>
      <w:autoSpaceDN/>
      <w:adjustRightInd/>
      <w:spacing w:line="480" w:lineRule="auto"/>
      <w:contextualSpacing/>
    </w:pPr>
    <w:rPr>
      <w:rFonts w:eastAsia="Calibri"/>
      <w:sz w:val="26"/>
      <w:szCs w:val="26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0B7A60"/>
    <w:rPr>
      <w:rFonts w:eastAsia="Calibri"/>
      <w:sz w:val="26"/>
      <w:szCs w:val="26"/>
      <w:lang w:eastAsia="en-US"/>
    </w:rPr>
  </w:style>
  <w:style w:type="character" w:styleId="af1">
    <w:name w:val="Hyperlink"/>
    <w:basedOn w:val="a0"/>
    <w:uiPriority w:val="99"/>
    <w:unhideWhenUsed/>
    <w:rsid w:val="00C354A0"/>
    <w:rPr>
      <w:color w:val="0000FF"/>
      <w:u w:val="single"/>
    </w:rPr>
  </w:style>
  <w:style w:type="paragraph" w:styleId="af2">
    <w:name w:val="Balloon Text"/>
    <w:basedOn w:val="a"/>
    <w:link w:val="af3"/>
    <w:uiPriority w:val="99"/>
    <w:unhideWhenUsed/>
    <w:rsid w:val="000B0F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0F70"/>
    <w:rPr>
      <w:rFonts w:ascii="Tahoma" w:hAnsi="Tahoma" w:cs="Tahoma"/>
      <w:sz w:val="16"/>
      <w:szCs w:val="16"/>
    </w:rPr>
  </w:style>
  <w:style w:type="paragraph" w:customStyle="1" w:styleId="af4">
    <w:name w:val="Стиль Основной текст с отступом + влево Междустр.интервал:  двойной"/>
    <w:basedOn w:val="aa"/>
    <w:rsid w:val="00420913"/>
    <w:pPr>
      <w:spacing w:line="480" w:lineRule="auto"/>
      <w:ind w:left="0" w:firstLine="0"/>
    </w:pPr>
    <w:rPr>
      <w:sz w:val="26"/>
    </w:rPr>
  </w:style>
  <w:style w:type="paragraph" w:styleId="af5">
    <w:name w:val="List Paragraph"/>
    <w:basedOn w:val="a"/>
    <w:link w:val="af6"/>
    <w:uiPriority w:val="99"/>
    <w:qFormat/>
    <w:rsid w:val="004D1D7A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480E2E"/>
  </w:style>
  <w:style w:type="paragraph" w:customStyle="1" w:styleId="TableContents">
    <w:name w:val="Table Contents"/>
    <w:basedOn w:val="a"/>
    <w:rsid w:val="00655CD0"/>
    <w:pPr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000">
    <w:name w:val="НСМ2000_ТЕКСТ"/>
    <w:basedOn w:val="a"/>
    <w:rsid w:val="00454CBA"/>
    <w:pPr>
      <w:autoSpaceDE/>
      <w:autoSpaceDN/>
      <w:adjustRightInd/>
      <w:ind w:firstLine="284"/>
      <w:jc w:val="both"/>
    </w:pPr>
  </w:style>
  <w:style w:type="paragraph" w:customStyle="1" w:styleId="20000">
    <w:name w:val="НСМ2000_ЛИТ"/>
    <w:basedOn w:val="a"/>
    <w:rsid w:val="007244D6"/>
    <w:pPr>
      <w:autoSpaceDE/>
      <w:autoSpaceDN/>
      <w:adjustRightInd/>
      <w:jc w:val="both"/>
    </w:pPr>
    <w:rPr>
      <w:i/>
      <w:snapToGrid w:val="0"/>
      <w:sz w:val="16"/>
    </w:rPr>
  </w:style>
  <w:style w:type="character" w:customStyle="1" w:styleId="apple-style-span">
    <w:name w:val="apple-style-span"/>
    <w:basedOn w:val="a0"/>
    <w:rsid w:val="00DF2748"/>
  </w:style>
  <w:style w:type="paragraph" w:customStyle="1" w:styleId="11">
    <w:name w:val="Стиль1"/>
    <w:basedOn w:val="a"/>
    <w:link w:val="12"/>
    <w:qFormat/>
    <w:rsid w:val="00DF2748"/>
    <w:pPr>
      <w:adjustRightInd/>
      <w:spacing w:line="360" w:lineRule="auto"/>
      <w:ind w:firstLine="720"/>
      <w:jc w:val="both"/>
    </w:pPr>
    <w:rPr>
      <w:rFonts w:eastAsia="SimSun"/>
      <w:sz w:val="28"/>
      <w:lang w:eastAsia="zh-CN"/>
    </w:rPr>
  </w:style>
  <w:style w:type="character" w:customStyle="1" w:styleId="12">
    <w:name w:val="Стиль1 Знак"/>
    <w:link w:val="11"/>
    <w:rsid w:val="00DF2748"/>
    <w:rPr>
      <w:rFonts w:eastAsia="SimSun"/>
      <w:sz w:val="28"/>
      <w:lang w:eastAsia="zh-CN"/>
    </w:rPr>
  </w:style>
  <w:style w:type="paragraph" w:customStyle="1" w:styleId="af7">
    <w:name w:val="Титул"/>
    <w:basedOn w:val="a"/>
    <w:rsid w:val="00FA20EE"/>
    <w:pPr>
      <w:autoSpaceDE/>
      <w:autoSpaceDN/>
      <w:adjustRightInd/>
      <w:ind w:firstLine="539"/>
      <w:jc w:val="center"/>
    </w:pPr>
    <w:rPr>
      <w:b/>
      <w:sz w:val="28"/>
      <w:szCs w:val="28"/>
    </w:rPr>
  </w:style>
  <w:style w:type="paragraph" w:customStyle="1" w:styleId="af8">
    <w:name w:val="Базовый"/>
    <w:basedOn w:val="a"/>
    <w:link w:val="af9"/>
    <w:rsid w:val="00FA20EE"/>
    <w:pPr>
      <w:autoSpaceDE/>
      <w:autoSpaceDN/>
      <w:adjustRightInd/>
      <w:ind w:firstLine="425"/>
      <w:jc w:val="both"/>
    </w:pPr>
    <w:rPr>
      <w:sz w:val="28"/>
    </w:rPr>
  </w:style>
  <w:style w:type="character" w:customStyle="1" w:styleId="af9">
    <w:name w:val="Базовый Знак"/>
    <w:basedOn w:val="a0"/>
    <w:link w:val="af8"/>
    <w:rsid w:val="00FA20EE"/>
    <w:rPr>
      <w:sz w:val="28"/>
    </w:rPr>
  </w:style>
  <w:style w:type="paragraph" w:customStyle="1" w:styleId="afa">
    <w:name w:val="Подзаголовки"/>
    <w:basedOn w:val="a"/>
    <w:next w:val="a3"/>
    <w:rsid w:val="00FA20EE"/>
    <w:pPr>
      <w:autoSpaceDE/>
      <w:autoSpaceDN/>
      <w:adjustRightInd/>
      <w:spacing w:before="120" w:after="120"/>
      <w:ind w:firstLine="567"/>
      <w:jc w:val="both"/>
      <w:outlineLvl w:val="1"/>
    </w:pPr>
    <w:rPr>
      <w:b/>
      <w:sz w:val="28"/>
    </w:rPr>
  </w:style>
  <w:style w:type="paragraph" w:customStyle="1" w:styleId="afb">
    <w:name w:val="Баз+курсив"/>
    <w:basedOn w:val="afc"/>
    <w:link w:val="afd"/>
    <w:rsid w:val="00FA20EE"/>
    <w:pPr>
      <w:autoSpaceDE/>
      <w:autoSpaceDN/>
      <w:adjustRightInd/>
      <w:spacing w:before="120"/>
      <w:ind w:firstLine="425"/>
      <w:jc w:val="both"/>
    </w:pPr>
    <w:rPr>
      <w:rFonts w:eastAsia="Calibri"/>
      <w:b/>
      <w:bCs/>
      <w:i/>
      <w:sz w:val="28"/>
      <w:szCs w:val="20"/>
    </w:rPr>
  </w:style>
  <w:style w:type="paragraph" w:styleId="afc">
    <w:name w:val="Normal (Web)"/>
    <w:basedOn w:val="a"/>
    <w:unhideWhenUsed/>
    <w:rsid w:val="00FA20EE"/>
    <w:rPr>
      <w:sz w:val="24"/>
      <w:szCs w:val="24"/>
    </w:rPr>
  </w:style>
  <w:style w:type="character" w:customStyle="1" w:styleId="afd">
    <w:name w:val="Баз+курсив Знак"/>
    <w:basedOn w:val="a0"/>
    <w:link w:val="afb"/>
    <w:rsid w:val="00FA20EE"/>
    <w:rPr>
      <w:rFonts w:eastAsia="Calibri"/>
      <w:b/>
      <w:bCs/>
      <w:i/>
      <w:sz w:val="28"/>
    </w:rPr>
  </w:style>
  <w:style w:type="paragraph" w:customStyle="1" w:styleId="afe">
    <w:name w:val="Назв+центр"/>
    <w:basedOn w:val="af7"/>
    <w:rsid w:val="00FA20EE"/>
    <w:pPr>
      <w:spacing w:before="240" w:after="240"/>
    </w:pPr>
    <w:rPr>
      <w:szCs w:val="20"/>
    </w:rPr>
  </w:style>
  <w:style w:type="paragraph" w:customStyle="1" w:styleId="25">
    <w:name w:val="Перечисление_2"/>
    <w:basedOn w:val="a"/>
    <w:rsid w:val="00FA20EE"/>
    <w:pPr>
      <w:suppressLineNumbers/>
      <w:tabs>
        <w:tab w:val="num" w:pos="720"/>
      </w:tabs>
      <w:autoSpaceDE/>
      <w:autoSpaceDN/>
      <w:adjustRightInd/>
      <w:spacing w:before="120"/>
      <w:ind w:left="714" w:hanging="357"/>
      <w:jc w:val="both"/>
    </w:pPr>
    <w:rPr>
      <w:rFonts w:eastAsia="Calibri"/>
      <w:bCs/>
      <w:sz w:val="28"/>
      <w:lang w:val="en-US"/>
    </w:rPr>
  </w:style>
  <w:style w:type="paragraph" w:customStyle="1" w:styleId="aff">
    <w:name w:val="Электроника"/>
    <w:basedOn w:val="af8"/>
    <w:rsid w:val="00FA20EE"/>
    <w:pPr>
      <w:spacing w:line="480" w:lineRule="auto"/>
    </w:pPr>
    <w:rPr>
      <w:sz w:val="26"/>
      <w:szCs w:val="26"/>
    </w:rPr>
  </w:style>
  <w:style w:type="paragraph" w:customStyle="1" w:styleId="aff0">
    <w:name w:val="著者"/>
    <w:basedOn w:val="a"/>
    <w:next w:val="a"/>
    <w:rsid w:val="002B6AD3"/>
    <w:pPr>
      <w:keepNext/>
      <w:widowControl w:val="0"/>
      <w:autoSpaceDE/>
      <w:autoSpaceDN/>
      <w:adjustRightInd/>
      <w:spacing w:beforeLines="30" w:line="360" w:lineRule="exact"/>
      <w:jc w:val="center"/>
      <w:outlineLvl w:val="0"/>
    </w:pPr>
    <w:rPr>
      <w:rFonts w:eastAsia="MS Mincho"/>
      <w:kern w:val="2"/>
      <w:sz w:val="24"/>
      <w:szCs w:val="24"/>
      <w:lang w:val="en-US" w:eastAsia="ja-JP"/>
    </w:rPr>
  </w:style>
  <w:style w:type="paragraph" w:customStyle="1" w:styleId="aff1">
    <w:name w:val="メールアドレス"/>
    <w:basedOn w:val="a"/>
    <w:rsid w:val="002B6AD3"/>
    <w:pPr>
      <w:keepNext/>
      <w:widowControl w:val="0"/>
      <w:autoSpaceDE/>
      <w:autoSpaceDN/>
      <w:adjustRightInd/>
      <w:spacing w:beforeLines="10" w:afterLines="50" w:line="280" w:lineRule="exact"/>
      <w:jc w:val="center"/>
      <w:outlineLvl w:val="0"/>
    </w:pPr>
    <w:rPr>
      <w:rFonts w:eastAsia="MS Mincho"/>
      <w:kern w:val="2"/>
      <w:sz w:val="21"/>
      <w:szCs w:val="24"/>
      <w:lang w:val="en-US" w:eastAsia="ja-JP"/>
    </w:rPr>
  </w:style>
  <w:style w:type="paragraph" w:customStyle="1" w:styleId="papersubtitle">
    <w:name w:val="paper subtitle"/>
    <w:rsid w:val="002B6AD3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Affiliation">
    <w:name w:val="Affiliation"/>
    <w:rsid w:val="002B6AD3"/>
    <w:pPr>
      <w:jc w:val="center"/>
    </w:pPr>
    <w:rPr>
      <w:rFonts w:eastAsia="SimSun"/>
      <w:lang w:val="en-US" w:eastAsia="en-US"/>
    </w:rPr>
  </w:style>
  <w:style w:type="paragraph" w:customStyle="1" w:styleId="aff2">
    <w:name w:val="......."/>
    <w:basedOn w:val="a"/>
    <w:next w:val="a"/>
    <w:rsid w:val="002B6AD3"/>
    <w:rPr>
      <w:rFonts w:ascii="Arial" w:eastAsia="Calibri" w:hAnsi="Arial" w:cs="Arial"/>
      <w:sz w:val="24"/>
      <w:szCs w:val="24"/>
      <w:lang w:eastAsia="en-US"/>
    </w:rPr>
  </w:style>
  <w:style w:type="character" w:customStyle="1" w:styleId="kyawkhineparagraph">
    <w:name w:val="kyawkhine paragraph"/>
    <w:rsid w:val="005A6DEC"/>
    <w:rPr>
      <w:rFonts w:ascii="Times New Roman" w:hAnsi="Times New Roman" w:cs="Times New Roman"/>
      <w:color w:val="auto"/>
      <w:spacing w:val="-1"/>
      <w:sz w:val="28"/>
      <w:u w:val="none"/>
    </w:rPr>
  </w:style>
  <w:style w:type="character" w:customStyle="1" w:styleId="apple-converted-space">
    <w:name w:val="apple-converted-space"/>
    <w:basedOn w:val="a0"/>
    <w:rsid w:val="005A6DEC"/>
  </w:style>
  <w:style w:type="paragraph" w:customStyle="1" w:styleId="aff3">
    <w:name w:val="уравнение"/>
    <w:basedOn w:val="a"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eastAsia="zh-CN"/>
    </w:rPr>
  </w:style>
  <w:style w:type="paragraph" w:customStyle="1" w:styleId="StyleLeft">
    <w:name w:val="Style Left"/>
    <w:basedOn w:val="a"/>
    <w:rsid w:val="005A6DEC"/>
    <w:pPr>
      <w:suppressAutoHyphens/>
      <w:autoSpaceDE/>
      <w:autoSpaceDN/>
      <w:adjustRightInd/>
      <w:spacing w:line="480" w:lineRule="auto"/>
    </w:pPr>
    <w:rPr>
      <w:sz w:val="26"/>
      <w:lang w:val="en-US" w:eastAsia="zh-CN"/>
    </w:rPr>
  </w:style>
  <w:style w:type="paragraph" w:customStyle="1" w:styleId="aff4">
    <w:name w:val="рис"/>
    <w:basedOn w:val="a"/>
    <w:qFormat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val="en-US" w:eastAsia="zh-CN"/>
    </w:rPr>
  </w:style>
  <w:style w:type="paragraph" w:customStyle="1" w:styleId="western">
    <w:name w:val="western"/>
    <w:basedOn w:val="a"/>
    <w:rsid w:val="00833F13"/>
    <w:pPr>
      <w:autoSpaceDE/>
      <w:autoSpaceDN/>
      <w:adjustRightInd/>
      <w:spacing w:before="100" w:beforeAutospacing="1" w:after="119" w:line="480" w:lineRule="auto"/>
      <w:ind w:firstLine="1083"/>
      <w:jc w:val="both"/>
    </w:pPr>
    <w:rPr>
      <w:color w:val="000000"/>
      <w:sz w:val="26"/>
      <w:szCs w:val="26"/>
    </w:rPr>
  </w:style>
  <w:style w:type="paragraph" w:customStyle="1" w:styleId="aff5">
    <w:name w:val="список летературы"/>
    <w:basedOn w:val="a"/>
    <w:rsid w:val="000A4B0F"/>
    <w:pPr>
      <w:tabs>
        <w:tab w:val="num" w:pos="1530"/>
      </w:tabs>
      <w:autoSpaceDE/>
      <w:autoSpaceDN/>
      <w:adjustRightInd/>
      <w:ind w:left="1530" w:hanging="360"/>
      <w:jc w:val="both"/>
    </w:pPr>
    <w:rPr>
      <w:sz w:val="24"/>
      <w:szCs w:val="24"/>
      <w:lang w:eastAsia="en-US"/>
    </w:rPr>
  </w:style>
  <w:style w:type="character" w:customStyle="1" w:styleId="hl">
    <w:name w:val="hl"/>
    <w:basedOn w:val="a0"/>
    <w:rsid w:val="000A4B0F"/>
  </w:style>
  <w:style w:type="paragraph" w:customStyle="1" w:styleId="210">
    <w:name w:val="Основной текст с отступом 21"/>
    <w:basedOn w:val="a"/>
    <w:rsid w:val="004B3E6E"/>
    <w:pPr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table" w:styleId="aff6">
    <w:name w:val="Table Grid"/>
    <w:basedOn w:val="a1"/>
    <w:uiPriority w:val="59"/>
    <w:rsid w:val="0064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rsid w:val="00644F27"/>
    <w:rPr>
      <w:i/>
      <w:iCs/>
    </w:rPr>
  </w:style>
  <w:style w:type="paragraph" w:customStyle="1" w:styleId="aff7">
    <w:name w:val="Нумерация таблицы"/>
    <w:basedOn w:val="a"/>
    <w:rsid w:val="000A14C9"/>
    <w:pPr>
      <w:keepNext/>
      <w:autoSpaceDE/>
      <w:autoSpaceDN/>
      <w:adjustRightInd/>
      <w:jc w:val="right"/>
    </w:pPr>
    <w:rPr>
      <w:lang w:eastAsia="en-US"/>
    </w:rPr>
  </w:style>
  <w:style w:type="paragraph" w:customStyle="1" w:styleId="aff8">
    <w:name w:val="Название таблицы"/>
    <w:basedOn w:val="a3"/>
    <w:rsid w:val="000A14C9"/>
    <w:pPr>
      <w:keepNext/>
      <w:autoSpaceDE/>
      <w:autoSpaceDN/>
      <w:spacing w:before="120" w:after="120"/>
      <w:jc w:val="center"/>
    </w:pPr>
    <w:rPr>
      <w:rFonts w:eastAsia="SimSun"/>
      <w:i/>
      <w:spacing w:val="-1"/>
      <w:sz w:val="24"/>
      <w:szCs w:val="20"/>
      <w:lang w:eastAsia="en-US"/>
    </w:rPr>
  </w:style>
  <w:style w:type="character" w:customStyle="1" w:styleId="hps">
    <w:name w:val="hps"/>
    <w:basedOn w:val="a0"/>
    <w:rsid w:val="00C72E53"/>
  </w:style>
  <w:style w:type="character" w:styleId="aff9">
    <w:name w:val="Emphasis"/>
    <w:uiPriority w:val="20"/>
    <w:qFormat/>
    <w:rsid w:val="003113C5"/>
    <w:rPr>
      <w:i/>
      <w:iCs/>
    </w:rPr>
  </w:style>
  <w:style w:type="paragraph" w:customStyle="1" w:styleId="Default">
    <w:name w:val="Default"/>
    <w:rsid w:val="00F11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Обычный + курсив Знак"/>
    <w:link w:val="affb"/>
    <w:locked/>
    <w:rsid w:val="00F11229"/>
    <w:rPr>
      <w:sz w:val="24"/>
      <w:szCs w:val="24"/>
    </w:rPr>
  </w:style>
  <w:style w:type="paragraph" w:customStyle="1" w:styleId="affb">
    <w:name w:val="Обычный + курсив"/>
    <w:basedOn w:val="a"/>
    <w:link w:val="affa"/>
    <w:rsid w:val="00F11229"/>
    <w:pPr>
      <w:autoSpaceDE/>
      <w:autoSpaceDN/>
      <w:adjustRightInd/>
      <w:spacing w:line="360" w:lineRule="auto"/>
      <w:ind w:firstLine="357"/>
      <w:jc w:val="both"/>
    </w:pPr>
    <w:rPr>
      <w:sz w:val="24"/>
      <w:szCs w:val="24"/>
    </w:rPr>
  </w:style>
  <w:style w:type="character" w:customStyle="1" w:styleId="13">
    <w:name w:val="Заголовок №1"/>
    <w:rsid w:val="00F1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ffc">
    <w:name w:val="Bibliography"/>
    <w:basedOn w:val="a"/>
    <w:next w:val="a"/>
    <w:uiPriority w:val="37"/>
    <w:unhideWhenUsed/>
    <w:rsid w:val="00A1214F"/>
    <w:pPr>
      <w:autoSpaceDE/>
      <w:autoSpaceDN/>
      <w:adjustRightInd/>
    </w:pPr>
    <w:rPr>
      <w:sz w:val="24"/>
      <w:szCs w:val="24"/>
    </w:rPr>
  </w:style>
  <w:style w:type="character" w:styleId="affd">
    <w:name w:val="Placeholder Text"/>
    <w:uiPriority w:val="99"/>
    <w:semiHidden/>
    <w:rsid w:val="000538A0"/>
    <w:rPr>
      <w:color w:val="808080"/>
    </w:rPr>
  </w:style>
  <w:style w:type="character" w:styleId="affe">
    <w:name w:val="annotation reference"/>
    <w:uiPriority w:val="99"/>
    <w:unhideWhenUsed/>
    <w:rsid w:val="000538A0"/>
    <w:rPr>
      <w:sz w:val="16"/>
      <w:szCs w:val="16"/>
    </w:rPr>
  </w:style>
  <w:style w:type="paragraph" w:styleId="afff">
    <w:name w:val="annotation text"/>
    <w:basedOn w:val="a"/>
    <w:link w:val="afff0"/>
    <w:uiPriority w:val="99"/>
    <w:unhideWhenUsed/>
    <w:rsid w:val="000538A0"/>
    <w:pPr>
      <w:autoSpaceDE/>
      <w:autoSpaceDN/>
      <w:adjustRightInd/>
      <w:spacing w:after="200"/>
    </w:pPr>
    <w:rPr>
      <w:rFonts w:ascii="Calibri" w:hAnsi="Calibri"/>
    </w:rPr>
  </w:style>
  <w:style w:type="character" w:customStyle="1" w:styleId="afff0">
    <w:name w:val="Текст примечания Знак"/>
    <w:basedOn w:val="a0"/>
    <w:link w:val="afff"/>
    <w:uiPriority w:val="99"/>
    <w:rsid w:val="000538A0"/>
    <w:rPr>
      <w:rFonts w:ascii="Calibri" w:hAnsi="Calibri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0538A0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0538A0"/>
    <w:rPr>
      <w:b/>
      <w:bCs/>
    </w:rPr>
  </w:style>
  <w:style w:type="paragraph" w:styleId="afff3">
    <w:name w:val="Revision"/>
    <w:hidden/>
    <w:uiPriority w:val="99"/>
    <w:semiHidden/>
    <w:rsid w:val="000538A0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qFormat/>
    <w:rsid w:val="00F36A24"/>
    <w:pPr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F36A24"/>
  </w:style>
  <w:style w:type="paragraph" w:customStyle="1" w:styleId="afff4">
    <w:name w:val="Условия контракта"/>
    <w:basedOn w:val="a"/>
    <w:semiHidden/>
    <w:rsid w:val="003A189A"/>
    <w:pPr>
      <w:tabs>
        <w:tab w:val="num" w:pos="720"/>
      </w:tabs>
      <w:autoSpaceDE/>
      <w:autoSpaceDN/>
      <w:adjustRightInd/>
      <w:spacing w:before="240" w:after="120"/>
      <w:ind w:left="720" w:hanging="360"/>
      <w:jc w:val="both"/>
    </w:pPr>
    <w:rPr>
      <w:b/>
      <w:sz w:val="24"/>
    </w:rPr>
  </w:style>
  <w:style w:type="paragraph" w:styleId="afff5">
    <w:name w:val="Document Map"/>
    <w:basedOn w:val="a"/>
    <w:link w:val="afff6"/>
    <w:rsid w:val="003A189A"/>
    <w:pPr>
      <w:autoSpaceDE/>
      <w:autoSpaceDN/>
      <w:adjustRightInd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ff6">
    <w:name w:val="Схема документа Знак"/>
    <w:basedOn w:val="a0"/>
    <w:link w:val="afff5"/>
    <w:rsid w:val="003A189A"/>
    <w:rPr>
      <w:rFonts w:ascii="Tahoma" w:eastAsia="MS Mincho" w:hAnsi="Tahoma" w:cs="Tahoma"/>
      <w:sz w:val="16"/>
      <w:szCs w:val="16"/>
      <w:lang w:eastAsia="ja-JP"/>
    </w:rPr>
  </w:style>
  <w:style w:type="paragraph" w:customStyle="1" w:styleId="ab-text">
    <w:name w:val="ab-text"/>
    <w:basedOn w:val="a3"/>
    <w:rsid w:val="003A189A"/>
    <w:pPr>
      <w:tabs>
        <w:tab w:val="num" w:pos="450"/>
      </w:tabs>
      <w:autoSpaceDE/>
      <w:autoSpaceDN/>
      <w:ind w:firstLine="340"/>
    </w:pPr>
    <w:rPr>
      <w:color w:val="000000"/>
      <w:sz w:val="20"/>
      <w:szCs w:val="20"/>
      <w:lang w:eastAsia="en-US"/>
    </w:rPr>
  </w:style>
  <w:style w:type="character" w:styleId="afff7">
    <w:name w:val="Strong"/>
    <w:uiPriority w:val="22"/>
    <w:qFormat/>
    <w:rsid w:val="003A189A"/>
    <w:rPr>
      <w:b/>
      <w:bCs/>
    </w:rPr>
  </w:style>
  <w:style w:type="character" w:customStyle="1" w:styleId="journalname">
    <w:name w:val="journalname"/>
    <w:basedOn w:val="a0"/>
    <w:rsid w:val="003A189A"/>
  </w:style>
  <w:style w:type="character" w:customStyle="1" w:styleId="b">
    <w:name w:val="b"/>
    <w:basedOn w:val="a0"/>
    <w:rsid w:val="003A189A"/>
  </w:style>
  <w:style w:type="character" w:customStyle="1" w:styleId="doi">
    <w:name w:val="doi"/>
    <w:basedOn w:val="a0"/>
    <w:rsid w:val="003A189A"/>
  </w:style>
  <w:style w:type="paragraph" w:customStyle="1" w:styleId="afff8">
    <w:name w:val="Обычный + По ширине"/>
    <w:aliases w:val="Междустр.интервал:  полуторный"/>
    <w:basedOn w:val="a"/>
    <w:link w:val="afff9"/>
    <w:rsid w:val="003A189A"/>
    <w:pPr>
      <w:autoSpaceDE/>
      <w:autoSpaceDN/>
      <w:adjustRightInd/>
      <w:spacing w:line="360" w:lineRule="auto"/>
      <w:jc w:val="both"/>
    </w:pPr>
    <w:rPr>
      <w:rFonts w:eastAsia="MS Mincho"/>
      <w:color w:val="000000"/>
      <w:sz w:val="24"/>
      <w:szCs w:val="24"/>
      <w:lang w:val="en-US"/>
    </w:rPr>
  </w:style>
  <w:style w:type="character" w:customStyle="1" w:styleId="afff9">
    <w:name w:val="Обычный + По ширине Знак"/>
    <w:aliases w:val="Междустр.интервал:  полуторный Знак"/>
    <w:link w:val="afff8"/>
    <w:rsid w:val="003A189A"/>
    <w:rPr>
      <w:rFonts w:eastAsia="MS Mincho"/>
      <w:color w:val="000000"/>
      <w:sz w:val="24"/>
      <w:szCs w:val="24"/>
      <w:lang w:val="en-US"/>
    </w:rPr>
  </w:style>
  <w:style w:type="character" w:customStyle="1" w:styleId="italic">
    <w:name w:val="italic"/>
    <w:basedOn w:val="a0"/>
    <w:rsid w:val="003A189A"/>
  </w:style>
  <w:style w:type="character" w:customStyle="1" w:styleId="c">
    <w:name w:val="c"/>
    <w:basedOn w:val="a0"/>
    <w:rsid w:val="003A189A"/>
  </w:style>
  <w:style w:type="character" w:customStyle="1" w:styleId="afffa">
    <w:name w:val="a"/>
    <w:basedOn w:val="a0"/>
    <w:rsid w:val="003A189A"/>
  </w:style>
  <w:style w:type="character" w:customStyle="1" w:styleId="printhide">
    <w:name w:val="printhide"/>
    <w:basedOn w:val="a0"/>
    <w:rsid w:val="003A189A"/>
  </w:style>
  <w:style w:type="character" w:customStyle="1" w:styleId="scopuslogotxt">
    <w:name w:val="scopus_logo_txt"/>
    <w:basedOn w:val="a0"/>
    <w:rsid w:val="003A189A"/>
  </w:style>
  <w:style w:type="paragraph" w:styleId="z-">
    <w:name w:val="HTML Top of Form"/>
    <w:basedOn w:val="a"/>
    <w:next w:val="a"/>
    <w:link w:val="z-0"/>
    <w:hidden/>
    <w:uiPriority w:val="99"/>
    <w:rsid w:val="003A189A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0">
    <w:name w:val="z-Начало формы Знак"/>
    <w:basedOn w:val="a0"/>
    <w:link w:val="z-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paragraph" w:styleId="z-1">
    <w:name w:val="HTML Bottom of Form"/>
    <w:basedOn w:val="a"/>
    <w:next w:val="a"/>
    <w:link w:val="z-2"/>
    <w:hidden/>
    <w:uiPriority w:val="99"/>
    <w:rsid w:val="003A189A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2">
    <w:name w:val="z-Конец формы Знак"/>
    <w:basedOn w:val="a0"/>
    <w:link w:val="z-1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character" w:styleId="afffb">
    <w:name w:val="FollowedHyperlink"/>
    <w:uiPriority w:val="99"/>
    <w:rsid w:val="003A189A"/>
    <w:rPr>
      <w:color w:val="800080"/>
      <w:u w:val="single"/>
    </w:rPr>
  </w:style>
  <w:style w:type="character" w:customStyle="1" w:styleId="looklikelinkauthornameaqslistener">
    <w:name w:val="looklikelink authorname aqslistener"/>
    <w:basedOn w:val="a0"/>
    <w:rsid w:val="003A189A"/>
  </w:style>
  <w:style w:type="character" w:customStyle="1" w:styleId="red">
    <w:name w:val="red"/>
    <w:basedOn w:val="a0"/>
    <w:rsid w:val="003A189A"/>
  </w:style>
  <w:style w:type="character" w:customStyle="1" w:styleId="pagination">
    <w:name w:val="pagination"/>
    <w:basedOn w:val="a0"/>
    <w:rsid w:val="003A189A"/>
  </w:style>
  <w:style w:type="character" w:customStyle="1" w:styleId="label">
    <w:name w:val="label"/>
    <w:basedOn w:val="a0"/>
    <w:rsid w:val="003A189A"/>
  </w:style>
  <w:style w:type="character" w:customStyle="1" w:styleId="value">
    <w:name w:val="value"/>
    <w:basedOn w:val="a0"/>
    <w:rsid w:val="003A189A"/>
  </w:style>
  <w:style w:type="paragraph" w:customStyle="1" w:styleId="TTPSectionHeading">
    <w:name w:val="TTP Section Heading"/>
    <w:basedOn w:val="a"/>
    <w:next w:val="a"/>
    <w:rsid w:val="003A189A"/>
    <w:pPr>
      <w:adjustRightInd/>
      <w:spacing w:before="360" w:after="120"/>
      <w:jc w:val="both"/>
    </w:pPr>
    <w:rPr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a0"/>
    <w:rsid w:val="003A189A"/>
  </w:style>
  <w:style w:type="paragraph" w:styleId="afffc">
    <w:name w:val="No Spacing"/>
    <w:link w:val="afffd"/>
    <w:uiPriority w:val="1"/>
    <w:qFormat/>
    <w:rsid w:val="003A189A"/>
    <w:rPr>
      <w:rFonts w:ascii="Calibri" w:hAnsi="Calibri" w:cs="Calibri"/>
      <w:sz w:val="22"/>
      <w:szCs w:val="22"/>
    </w:rPr>
  </w:style>
  <w:style w:type="character" w:customStyle="1" w:styleId="afffd">
    <w:name w:val="Без интервала Знак"/>
    <w:basedOn w:val="a0"/>
    <w:link w:val="afffc"/>
    <w:uiPriority w:val="1"/>
    <w:rsid w:val="009364DB"/>
    <w:rPr>
      <w:rFonts w:ascii="Calibri" w:hAnsi="Calibri" w:cs="Calibri"/>
      <w:sz w:val="22"/>
      <w:szCs w:val="22"/>
    </w:rPr>
  </w:style>
  <w:style w:type="paragraph" w:customStyle="1" w:styleId="91">
    <w:name w:val="Знак Знак9 Знак"/>
    <w:basedOn w:val="a"/>
    <w:rsid w:val="003A189A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9Body">
    <w:name w:val="09_Body"/>
    <w:link w:val="09BodyChar"/>
    <w:rsid w:val="003A189A"/>
    <w:pPr>
      <w:spacing w:line="227" w:lineRule="exact"/>
      <w:ind w:firstLine="312"/>
      <w:jc w:val="both"/>
    </w:pPr>
    <w:rPr>
      <w:rFonts w:eastAsia="Arial Unicode MS" w:cs="Arial"/>
      <w:bCs/>
      <w:kern w:val="32"/>
      <w:lang w:val="en-GB" w:eastAsia="ja-JP"/>
    </w:rPr>
  </w:style>
  <w:style w:type="character" w:customStyle="1" w:styleId="09BodyChar">
    <w:name w:val="09_Body Char"/>
    <w:link w:val="09Body"/>
    <w:rsid w:val="003A189A"/>
    <w:rPr>
      <w:rFonts w:eastAsia="Arial Unicode MS" w:cs="Arial"/>
      <w:bCs/>
      <w:kern w:val="32"/>
      <w:lang w:val="en-GB" w:eastAsia="ja-JP"/>
    </w:rPr>
  </w:style>
  <w:style w:type="paragraph" w:styleId="afffe">
    <w:name w:val="footnote text"/>
    <w:basedOn w:val="a"/>
    <w:link w:val="affff"/>
    <w:unhideWhenUsed/>
    <w:rsid w:val="00EB3EA6"/>
    <w:pPr>
      <w:autoSpaceDE/>
      <w:autoSpaceDN/>
      <w:adjustRightInd/>
      <w:spacing w:line="360" w:lineRule="auto"/>
      <w:ind w:firstLine="425"/>
    </w:pPr>
    <w:rPr>
      <w:rFonts w:eastAsiaTheme="minorHAnsi" w:cstheme="minorBidi"/>
      <w:lang w:eastAsia="en-US"/>
    </w:rPr>
  </w:style>
  <w:style w:type="character" w:customStyle="1" w:styleId="affff">
    <w:name w:val="Текст сноски Знак"/>
    <w:basedOn w:val="a0"/>
    <w:link w:val="afffe"/>
    <w:rsid w:val="00EB3EA6"/>
    <w:rPr>
      <w:rFonts w:eastAsiaTheme="minorHAnsi" w:cstheme="minorBidi"/>
      <w:lang w:eastAsia="en-US"/>
    </w:rPr>
  </w:style>
  <w:style w:type="character" w:styleId="affff0">
    <w:name w:val="footnote reference"/>
    <w:basedOn w:val="a0"/>
    <w:uiPriority w:val="99"/>
    <w:unhideWhenUsed/>
    <w:rsid w:val="00EB3EA6"/>
    <w:rPr>
      <w:vertAlign w:val="superscript"/>
    </w:rPr>
  </w:style>
  <w:style w:type="paragraph" w:styleId="affff1">
    <w:name w:val="endnote text"/>
    <w:basedOn w:val="a"/>
    <w:link w:val="affff2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Theme="minorHAnsi" w:cstheme="minorBidi"/>
      <w:lang w:eastAsia="en-US"/>
    </w:rPr>
  </w:style>
  <w:style w:type="character" w:customStyle="1" w:styleId="affff2">
    <w:name w:val="Текст концевой сноски Знак"/>
    <w:basedOn w:val="a0"/>
    <w:link w:val="affff1"/>
    <w:uiPriority w:val="99"/>
    <w:rsid w:val="00EB3EA6"/>
    <w:rPr>
      <w:rFonts w:eastAsiaTheme="minorHAnsi" w:cstheme="minorBidi"/>
      <w:lang w:eastAsia="en-US"/>
    </w:rPr>
  </w:style>
  <w:style w:type="character" w:styleId="affff3">
    <w:name w:val="endnote reference"/>
    <w:basedOn w:val="a0"/>
    <w:uiPriority w:val="99"/>
    <w:semiHidden/>
    <w:unhideWhenUsed/>
    <w:rsid w:val="00EB3EA6"/>
    <w:rPr>
      <w:vertAlign w:val="superscript"/>
    </w:rPr>
  </w:style>
  <w:style w:type="paragraph" w:styleId="affff4">
    <w:name w:val="TOC Heading"/>
    <w:basedOn w:val="1"/>
    <w:next w:val="a"/>
    <w:uiPriority w:val="39"/>
    <w:semiHidden/>
    <w:unhideWhenUsed/>
    <w:qFormat/>
    <w:rsid w:val="00EB3EA6"/>
    <w:pPr>
      <w:keepLines/>
      <w:autoSpaceDE/>
      <w:autoSpaceDN/>
      <w:adjustRightInd/>
      <w:spacing w:after="0" w:line="360" w:lineRule="auto"/>
      <w:ind w:left="432" w:hanging="432"/>
      <w:outlineLvl w:val="9"/>
    </w:pPr>
    <w:rPr>
      <w:rFonts w:ascii="Times New Roman" w:eastAsiaTheme="majorEastAsia" w:hAnsi="Times New Roman" w:cstheme="majorBidi"/>
      <w:kern w:val="0"/>
      <w:sz w:val="26"/>
      <w:szCs w:val="28"/>
    </w:rPr>
  </w:style>
  <w:style w:type="paragraph" w:styleId="15">
    <w:name w:val="toc 1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firstLine="578"/>
    </w:pPr>
    <w:rPr>
      <w:rFonts w:eastAsiaTheme="minorHAnsi" w:cstheme="minorBidi"/>
      <w:sz w:val="26"/>
      <w:szCs w:val="22"/>
      <w:lang w:eastAsia="en-US"/>
    </w:rPr>
  </w:style>
  <w:style w:type="paragraph" w:styleId="26">
    <w:name w:val="toc 2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280" w:firstLine="578"/>
    </w:pPr>
    <w:rPr>
      <w:rFonts w:eastAsiaTheme="minorHAnsi" w:cstheme="minorBidi"/>
      <w:sz w:val="26"/>
      <w:szCs w:val="22"/>
      <w:lang w:eastAsia="en-US"/>
    </w:rPr>
  </w:style>
  <w:style w:type="paragraph" w:styleId="35">
    <w:name w:val="toc 3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560" w:firstLine="578"/>
    </w:pPr>
    <w:rPr>
      <w:rFonts w:eastAsiaTheme="minorHAnsi" w:cstheme="minorBidi"/>
      <w:sz w:val="26"/>
      <w:szCs w:val="22"/>
      <w:lang w:eastAsia="en-US"/>
    </w:rPr>
  </w:style>
  <w:style w:type="paragraph" w:styleId="affff5">
    <w:name w:val="table of figures"/>
    <w:basedOn w:val="a"/>
    <w:next w:val="a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Theme="minorHAnsi" w:cstheme="minorBidi"/>
      <w:sz w:val="26"/>
      <w:szCs w:val="22"/>
      <w:lang w:eastAsia="en-US"/>
    </w:rPr>
  </w:style>
  <w:style w:type="character" w:customStyle="1" w:styleId="16">
    <w:name w:val="Замещающий текст1"/>
    <w:basedOn w:val="a0"/>
    <w:semiHidden/>
    <w:rsid w:val="009364DB"/>
    <w:rPr>
      <w:rFonts w:cs="Times New Roman"/>
      <w:color w:val="808080"/>
    </w:rPr>
  </w:style>
  <w:style w:type="paragraph" w:customStyle="1" w:styleId="27">
    <w:name w:val="Абзац списка2"/>
    <w:basedOn w:val="a"/>
    <w:rsid w:val="009364D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7">
    <w:name w:val="Знак Знак1 Знак"/>
    <w:basedOn w:val="a"/>
    <w:rsid w:val="009364DB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6">
    <w:name w:val="Знак Знак Знак"/>
    <w:basedOn w:val="a"/>
    <w:rsid w:val="009364D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TEquationSection">
    <w:name w:val="MTEquationSection"/>
    <w:basedOn w:val="a0"/>
    <w:rsid w:val="009364DB"/>
    <w:rPr>
      <w:rFonts w:ascii="Times New Roman" w:hAnsi="Times New Roman"/>
      <w:vanish w:val="0"/>
      <w:color w:val="FF0000"/>
    </w:rPr>
  </w:style>
  <w:style w:type="paragraph" w:customStyle="1" w:styleId="affff7">
    <w:name w:val="Текст Резюме"/>
    <w:basedOn w:val="a3"/>
    <w:rsid w:val="00480E2E"/>
    <w:pPr>
      <w:tabs>
        <w:tab w:val="left" w:pos="4146"/>
      </w:tabs>
      <w:autoSpaceDE/>
      <w:autoSpaceDN/>
      <w:snapToGrid w:val="0"/>
      <w:jc w:val="center"/>
    </w:pPr>
    <w:rPr>
      <w:b/>
      <w:sz w:val="24"/>
      <w:szCs w:val="20"/>
    </w:rPr>
  </w:style>
  <w:style w:type="character" w:customStyle="1" w:styleId="ListParagraphChar">
    <w:name w:val="List Paragraph Char"/>
    <w:link w:val="36"/>
    <w:locked/>
    <w:rsid w:val="00480E2E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link w:val="ListParagraphChar"/>
    <w:rsid w:val="00480E2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Главы"/>
    <w:basedOn w:val="af5"/>
    <w:link w:val="affff9"/>
    <w:qFormat/>
    <w:rsid w:val="00480E2E"/>
    <w:pPr>
      <w:autoSpaceDE/>
      <w:autoSpaceDN/>
      <w:adjustRightInd/>
      <w:spacing w:after="200" w:line="276" w:lineRule="auto"/>
      <w:ind w:left="644" w:hanging="360"/>
    </w:pPr>
    <w:rPr>
      <w:rFonts w:ascii="Calibri" w:eastAsia="Calibri" w:hAnsi="Calibri"/>
      <w:b/>
      <w:sz w:val="24"/>
      <w:szCs w:val="24"/>
      <w:lang w:eastAsia="en-US"/>
    </w:rPr>
  </w:style>
  <w:style w:type="character" w:customStyle="1" w:styleId="affff9">
    <w:name w:val="Главы Знак"/>
    <w:link w:val="affff8"/>
    <w:rsid w:val="00480E2E"/>
    <w:rPr>
      <w:rFonts w:ascii="Calibri" w:eastAsia="Calibri" w:hAnsi="Calibri"/>
      <w:b/>
      <w:sz w:val="24"/>
      <w:szCs w:val="24"/>
      <w:lang w:eastAsia="en-US"/>
    </w:rPr>
  </w:style>
  <w:style w:type="paragraph" w:styleId="affffa">
    <w:name w:val="Block Text"/>
    <w:basedOn w:val="a"/>
    <w:rsid w:val="00480E2E"/>
    <w:pPr>
      <w:autoSpaceDE/>
      <w:autoSpaceDN/>
      <w:adjustRightInd/>
      <w:spacing w:line="360" w:lineRule="auto"/>
      <w:ind w:left="851" w:right="851" w:hanging="284"/>
    </w:pPr>
    <w:rPr>
      <w:rFonts w:ascii="Arial" w:hAnsi="Arial"/>
      <w:sz w:val="28"/>
    </w:rPr>
  </w:style>
  <w:style w:type="paragraph" w:customStyle="1" w:styleId="qqq">
    <w:name w:val="qqq"/>
    <w:basedOn w:val="a"/>
    <w:rsid w:val="00480E2E"/>
    <w:pPr>
      <w:autoSpaceDE/>
      <w:autoSpaceDN/>
      <w:adjustRightInd/>
      <w:jc w:val="center"/>
    </w:pPr>
    <w:rPr>
      <w:rFonts w:ascii="Arial" w:hAnsi="Arial"/>
      <w:sz w:val="24"/>
      <w:szCs w:val="24"/>
    </w:rPr>
  </w:style>
  <w:style w:type="paragraph" w:customStyle="1" w:styleId="affffb">
    <w:name w:val="Чертежный"/>
    <w:rsid w:val="00480E2E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ffffc">
    <w:name w:val="Чертежный Знак"/>
    <w:rsid w:val="00480E2E"/>
    <w:rPr>
      <w:rFonts w:ascii="ISOCPEUR" w:hAnsi="ISOCPEUR" w:cs="ISOCPEUR"/>
      <w:i/>
      <w:iCs/>
      <w:sz w:val="28"/>
      <w:szCs w:val="28"/>
      <w:lang w:val="uk-UA" w:eastAsia="ru-RU" w:bidi="ar-SA"/>
    </w:rPr>
  </w:style>
  <w:style w:type="paragraph" w:styleId="HTML0">
    <w:name w:val="HTML Preformatted"/>
    <w:basedOn w:val="a"/>
    <w:link w:val="HTML1"/>
    <w:uiPriority w:val="99"/>
    <w:rsid w:val="0048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480E2E"/>
    <w:rPr>
      <w:rFonts w:ascii="Courier New" w:hAnsi="Courier New"/>
    </w:rPr>
  </w:style>
  <w:style w:type="character" w:styleId="HTML2">
    <w:name w:val="HTML Code"/>
    <w:rsid w:val="00480E2E"/>
    <w:rPr>
      <w:rFonts w:ascii="Courier New" w:eastAsia="Times New Roman" w:hAnsi="Courier New" w:cs="Courier New"/>
      <w:sz w:val="20"/>
      <w:szCs w:val="20"/>
    </w:rPr>
  </w:style>
  <w:style w:type="paragraph" w:styleId="affffd">
    <w:name w:val="Plain Text"/>
    <w:basedOn w:val="a"/>
    <w:link w:val="affffe"/>
    <w:rsid w:val="00362190"/>
    <w:pPr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affffe">
    <w:name w:val="Текст Знак"/>
    <w:basedOn w:val="a0"/>
    <w:link w:val="affffd"/>
    <w:rsid w:val="00362190"/>
    <w:rPr>
      <w:rFonts w:ascii="Courier New" w:hAnsi="Courier New"/>
      <w:lang w:val="en-US" w:eastAsia="en-US"/>
    </w:rPr>
  </w:style>
  <w:style w:type="paragraph" w:customStyle="1" w:styleId="120">
    <w:name w:val="12"/>
    <w:basedOn w:val="a5"/>
    <w:rsid w:val="00A8123E"/>
    <w:pPr>
      <w:tabs>
        <w:tab w:val="clear" w:pos="284"/>
      </w:tabs>
      <w:autoSpaceDE/>
      <w:autoSpaceDN/>
      <w:ind w:left="0" w:right="0"/>
    </w:pPr>
  </w:style>
  <w:style w:type="paragraph" w:customStyle="1" w:styleId="afffff">
    <w:name w:val="Текст_обычный Знак_Олег Знак Знак"/>
    <w:basedOn w:val="a"/>
    <w:link w:val="18"/>
    <w:rsid w:val="007767E5"/>
    <w:pPr>
      <w:widowControl w:val="0"/>
      <w:autoSpaceDE/>
      <w:autoSpaceDN/>
      <w:adjustRightInd/>
      <w:spacing w:line="360" w:lineRule="auto"/>
      <w:ind w:firstLine="680"/>
      <w:jc w:val="both"/>
    </w:pPr>
    <w:rPr>
      <w:sz w:val="24"/>
      <w:szCs w:val="26"/>
    </w:rPr>
  </w:style>
  <w:style w:type="character" w:customStyle="1" w:styleId="18">
    <w:name w:val="Текст_обычный Знак_Олег Знак Знак Знак1"/>
    <w:link w:val="afffff"/>
    <w:rsid w:val="007767E5"/>
    <w:rPr>
      <w:sz w:val="24"/>
      <w:szCs w:val="26"/>
    </w:rPr>
  </w:style>
  <w:style w:type="paragraph" w:customStyle="1" w:styleId="header4">
    <w:name w:val="header 4"/>
    <w:basedOn w:val="a"/>
    <w:autoRedefine/>
    <w:rsid w:val="001506F1"/>
    <w:pPr>
      <w:keepNext/>
      <w:autoSpaceDE/>
      <w:autoSpaceDN/>
      <w:adjustRightInd/>
      <w:spacing w:before="24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al1">
    <w:name w:val="Normal 1"/>
    <w:basedOn w:val="a"/>
    <w:autoRedefine/>
    <w:rsid w:val="006B316A"/>
    <w:pPr>
      <w:autoSpaceDE/>
      <w:autoSpaceDN/>
      <w:adjustRightInd/>
      <w:ind w:left="1134"/>
      <w:jc w:val="both"/>
    </w:pPr>
    <w:rPr>
      <w:b/>
      <w:i/>
      <w:spacing w:val="-4"/>
      <w:sz w:val="22"/>
      <w:szCs w:val="22"/>
      <w:lang w:eastAsia="en-US"/>
    </w:rPr>
  </w:style>
  <w:style w:type="paragraph" w:customStyle="1" w:styleId="41">
    <w:name w:val="Абзац списка4"/>
    <w:basedOn w:val="a"/>
    <w:rsid w:val="00603B3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9">
    <w:name w:val="Знак Знак Знак1"/>
    <w:basedOn w:val="a"/>
    <w:rsid w:val="00603B3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semiHidden/>
    <w:rsid w:val="00645E3F"/>
    <w:pPr>
      <w:autoSpaceDE/>
      <w:autoSpaceDN/>
      <w:adjustRightInd/>
      <w:ind w:left="600"/>
    </w:pPr>
  </w:style>
  <w:style w:type="paragraph" w:styleId="51">
    <w:name w:val="toc 5"/>
    <w:basedOn w:val="a"/>
    <w:next w:val="a"/>
    <w:autoRedefine/>
    <w:semiHidden/>
    <w:rsid w:val="00645E3F"/>
    <w:pPr>
      <w:autoSpaceDE/>
      <w:autoSpaceDN/>
      <w:adjustRightInd/>
      <w:ind w:left="800"/>
    </w:pPr>
  </w:style>
  <w:style w:type="paragraph" w:styleId="61">
    <w:name w:val="toc 6"/>
    <w:basedOn w:val="a"/>
    <w:next w:val="a"/>
    <w:autoRedefine/>
    <w:semiHidden/>
    <w:rsid w:val="00645E3F"/>
    <w:pPr>
      <w:autoSpaceDE/>
      <w:autoSpaceDN/>
      <w:adjustRightInd/>
      <w:ind w:left="1000"/>
    </w:pPr>
  </w:style>
  <w:style w:type="paragraph" w:styleId="71">
    <w:name w:val="toc 7"/>
    <w:basedOn w:val="a"/>
    <w:next w:val="a"/>
    <w:autoRedefine/>
    <w:semiHidden/>
    <w:rsid w:val="00645E3F"/>
    <w:pPr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semiHidden/>
    <w:rsid w:val="00645E3F"/>
    <w:pPr>
      <w:autoSpaceDE/>
      <w:autoSpaceDN/>
      <w:adjustRightInd/>
      <w:ind w:left="1400"/>
    </w:pPr>
  </w:style>
  <w:style w:type="paragraph" w:styleId="92">
    <w:name w:val="toc 9"/>
    <w:basedOn w:val="a"/>
    <w:next w:val="a"/>
    <w:autoRedefine/>
    <w:semiHidden/>
    <w:rsid w:val="00645E3F"/>
    <w:pPr>
      <w:autoSpaceDE/>
      <w:autoSpaceDN/>
      <w:adjustRightInd/>
      <w:ind w:left="1600"/>
    </w:pPr>
  </w:style>
  <w:style w:type="paragraph" w:customStyle="1" w:styleId="1a">
    <w:name w:val="ната1"/>
    <w:basedOn w:val="a"/>
    <w:rsid w:val="004E5948"/>
    <w:pPr>
      <w:autoSpaceDE/>
      <w:autoSpaceDN/>
      <w:adjustRightInd/>
      <w:spacing w:line="360" w:lineRule="auto"/>
      <w:jc w:val="both"/>
    </w:pPr>
    <w:rPr>
      <w:sz w:val="26"/>
      <w:lang w:eastAsia="en-US"/>
    </w:rPr>
  </w:style>
  <w:style w:type="paragraph" w:customStyle="1" w:styleId="literat">
    <w:name w:val="literat"/>
    <w:rsid w:val="004E5948"/>
    <w:pPr>
      <w:tabs>
        <w:tab w:val="left" w:pos="1695"/>
      </w:tabs>
      <w:snapToGrid w:val="0"/>
      <w:spacing w:before="113"/>
      <w:ind w:left="623" w:hanging="340"/>
    </w:pPr>
    <w:rPr>
      <w:color w:val="000000"/>
      <w:sz w:val="24"/>
    </w:rPr>
  </w:style>
  <w:style w:type="character" w:customStyle="1" w:styleId="FontStyle346">
    <w:name w:val="Font Style346"/>
    <w:basedOn w:val="a0"/>
    <w:rsid w:val="009B7B3A"/>
    <w:rPr>
      <w:rFonts w:ascii="Century Schoolbook" w:hAnsi="Century Schoolbook" w:cs="Century Schoolbook"/>
      <w:sz w:val="16"/>
      <w:szCs w:val="16"/>
    </w:rPr>
  </w:style>
  <w:style w:type="paragraph" w:customStyle="1" w:styleId="Style20">
    <w:name w:val="Style20"/>
    <w:basedOn w:val="a"/>
    <w:rsid w:val="009B7B3A"/>
    <w:pPr>
      <w:widowControl w:val="0"/>
      <w:spacing w:line="221" w:lineRule="exact"/>
      <w:ind w:firstLine="355"/>
      <w:jc w:val="both"/>
    </w:pPr>
    <w:rPr>
      <w:rFonts w:ascii="Century Schoolbook" w:hAnsi="Century Schoolbook"/>
      <w:sz w:val="24"/>
      <w:szCs w:val="24"/>
    </w:rPr>
  </w:style>
  <w:style w:type="character" w:customStyle="1" w:styleId="afffff0">
    <w:name w:val="Мой стиль Знак"/>
    <w:link w:val="afffff1"/>
    <w:rsid w:val="00393C22"/>
    <w:rPr>
      <w:rFonts w:ascii="Calibri" w:hAnsi="Calibri" w:cs="Calibri"/>
      <w:sz w:val="24"/>
      <w:szCs w:val="24"/>
    </w:rPr>
  </w:style>
  <w:style w:type="paragraph" w:customStyle="1" w:styleId="afffff1">
    <w:name w:val="Мой стиль"/>
    <w:basedOn w:val="a"/>
    <w:link w:val="afffff0"/>
    <w:rsid w:val="00393C22"/>
    <w:pPr>
      <w:autoSpaceDE/>
      <w:autoSpaceDN/>
      <w:adjustRightInd/>
      <w:spacing w:line="360" w:lineRule="auto"/>
      <w:jc w:val="both"/>
    </w:pPr>
    <w:rPr>
      <w:rFonts w:ascii="Calibri" w:hAnsi="Calibri" w:cs="Calibri"/>
      <w:sz w:val="24"/>
      <w:szCs w:val="24"/>
    </w:rPr>
  </w:style>
  <w:style w:type="paragraph" w:customStyle="1" w:styleId="normal">
    <w:name w:val="normal"/>
    <w:rsid w:val="00E90C5B"/>
    <w:pPr>
      <w:widowControl w:val="0"/>
    </w:pPr>
    <w:rPr>
      <w:rFonts w:ascii="Calibri" w:eastAsia="Calibri" w:hAnsi="Calibri" w:cs="Calibri"/>
      <w:color w:val="000000"/>
    </w:rPr>
  </w:style>
  <w:style w:type="paragraph" w:customStyle="1" w:styleId="TitleArticle">
    <w:name w:val="TitleArticle"/>
    <w:basedOn w:val="a"/>
    <w:rsid w:val="00F37648"/>
    <w:pPr>
      <w:autoSpaceDE/>
      <w:autoSpaceDN/>
      <w:adjustRightInd/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BodyL">
    <w:name w:val="BodyL."/>
    <w:basedOn w:val="a"/>
    <w:rsid w:val="00F37648"/>
    <w:pPr>
      <w:autoSpaceDE/>
      <w:autoSpaceDN/>
      <w:adjustRightInd/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Address">
    <w:name w:val="Address"/>
    <w:basedOn w:val="a"/>
    <w:rsid w:val="00F37648"/>
    <w:pPr>
      <w:autoSpaceDE/>
      <w:autoSpaceDN/>
      <w:adjustRightInd/>
      <w:spacing w:after="240"/>
      <w:ind w:firstLine="567"/>
      <w:jc w:val="center"/>
    </w:pPr>
    <w:rPr>
      <w:i/>
      <w:sz w:val="26"/>
      <w:lang w:eastAsia="en-US"/>
    </w:rPr>
  </w:style>
  <w:style w:type="paragraph" w:customStyle="1" w:styleId="Heading">
    <w:name w:val="Heading"/>
    <w:basedOn w:val="a"/>
    <w:next w:val="BodyL"/>
    <w:rsid w:val="00F37648"/>
    <w:pPr>
      <w:keepNext/>
      <w:autoSpaceDE/>
      <w:autoSpaceDN/>
      <w:adjustRightInd/>
      <w:spacing w:before="240" w:after="120" w:line="360" w:lineRule="auto"/>
      <w:jc w:val="center"/>
      <w:outlineLvl w:val="0"/>
    </w:pPr>
    <w:rPr>
      <w:caps/>
      <w:sz w:val="28"/>
      <w:lang w:eastAsia="en-US"/>
    </w:rPr>
  </w:style>
  <w:style w:type="paragraph" w:customStyle="1" w:styleId="Footnote">
    <w:name w:val="Footnote"/>
    <w:basedOn w:val="a"/>
    <w:rsid w:val="00F37648"/>
    <w:pPr>
      <w:autoSpaceDE/>
      <w:autoSpaceDN/>
      <w:adjustRightInd/>
    </w:pPr>
    <w:rPr>
      <w:lang w:eastAsia="en-US"/>
    </w:rPr>
  </w:style>
  <w:style w:type="paragraph" w:customStyle="1" w:styleId="Figure">
    <w:name w:val="Figure"/>
    <w:basedOn w:val="a"/>
    <w:rsid w:val="00F37648"/>
    <w:pPr>
      <w:numPr>
        <w:numId w:val="17"/>
      </w:numPr>
      <w:autoSpaceDE/>
      <w:autoSpaceDN/>
      <w:adjustRightInd/>
      <w:spacing w:before="120" w:after="120" w:line="360" w:lineRule="auto"/>
      <w:jc w:val="both"/>
    </w:pPr>
    <w:rPr>
      <w:sz w:val="24"/>
      <w:lang w:eastAsia="en-US"/>
    </w:rPr>
  </w:style>
  <w:style w:type="paragraph" w:customStyle="1" w:styleId="References">
    <w:name w:val="References"/>
    <w:basedOn w:val="a"/>
    <w:rsid w:val="00F37648"/>
    <w:pPr>
      <w:numPr>
        <w:numId w:val="18"/>
      </w:numPr>
      <w:autoSpaceDE/>
      <w:autoSpaceDN/>
      <w:adjustRightInd/>
      <w:spacing w:line="360" w:lineRule="auto"/>
      <w:jc w:val="both"/>
    </w:pPr>
    <w:rPr>
      <w:sz w:val="24"/>
      <w:lang w:eastAsia="en-US"/>
    </w:rPr>
  </w:style>
  <w:style w:type="paragraph" w:customStyle="1" w:styleId="Abstract">
    <w:name w:val="Abstract"/>
    <w:basedOn w:val="a"/>
    <w:rsid w:val="00F37648"/>
    <w:pPr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magbluetext1">
    <w:name w:val="mag_blue_text1"/>
    <w:basedOn w:val="a0"/>
    <w:rsid w:val="003F403E"/>
    <w:rPr>
      <w:b/>
      <w:bCs/>
      <w:color w:val="3869C8"/>
      <w:sz w:val="11"/>
      <w:szCs w:val="11"/>
    </w:rPr>
  </w:style>
  <w:style w:type="paragraph" w:customStyle="1" w:styleId="StyleTitleLeft005cm">
    <w:name w:val="Style Title + Left:  0.05 cm"/>
    <w:basedOn w:val="a5"/>
    <w:rsid w:val="00803C62"/>
    <w:pPr>
      <w:tabs>
        <w:tab w:val="clear" w:pos="284"/>
      </w:tabs>
      <w:autoSpaceDE/>
      <w:autoSpaceDN/>
      <w:spacing w:before="1588" w:after="567"/>
      <w:ind w:left="0" w:right="0"/>
      <w:jc w:val="left"/>
    </w:pPr>
    <w:rPr>
      <w:rFonts w:ascii="Times" w:hAnsi="Times"/>
      <w:sz w:val="34"/>
      <w:szCs w:val="20"/>
      <w:lang w:val="en-GB" w:eastAsia="en-US"/>
    </w:rPr>
  </w:style>
  <w:style w:type="paragraph" w:customStyle="1" w:styleId="Authors">
    <w:name w:val="Authors"/>
    <w:rsid w:val="00803C62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25mmIndent">
    <w:name w:val="25mmIndent"/>
    <w:rsid w:val="00803C62"/>
    <w:pPr>
      <w:ind w:left="1418"/>
    </w:pPr>
    <w:rPr>
      <w:rFonts w:ascii="Times" w:hAnsi="Times"/>
      <w:sz w:val="22"/>
      <w:szCs w:val="22"/>
      <w:lang w:val="en-US" w:eastAsia="en-US"/>
    </w:rPr>
  </w:style>
  <w:style w:type="paragraph" w:customStyle="1" w:styleId="BodyChar">
    <w:name w:val="Body Char"/>
    <w:link w:val="BodyCharChar"/>
    <w:rsid w:val="00803C62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803C62"/>
    <w:rPr>
      <w:rFonts w:ascii="Times" w:hAnsi="Times"/>
      <w:color w:val="000000"/>
      <w:sz w:val="22"/>
      <w:szCs w:val="22"/>
      <w:lang w:val="en-GB" w:eastAsia="en-US"/>
    </w:rPr>
  </w:style>
  <w:style w:type="paragraph" w:customStyle="1" w:styleId="Reference">
    <w:name w:val="Reference"/>
    <w:rsid w:val="00803C62"/>
    <w:pPr>
      <w:widowControl w:val="0"/>
      <w:tabs>
        <w:tab w:val="num" w:pos="0"/>
        <w:tab w:val="left" w:pos="567"/>
      </w:tabs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customStyle="1" w:styleId="SPIEbodytext">
    <w:name w:val="SPIE body text"/>
    <w:basedOn w:val="a"/>
    <w:link w:val="SPIEbodytextCharChar"/>
    <w:rsid w:val="00803C62"/>
    <w:pPr>
      <w:autoSpaceDE/>
      <w:autoSpaceDN/>
      <w:adjustRightInd/>
      <w:spacing w:after="120"/>
      <w:jc w:val="both"/>
    </w:pPr>
    <w:rPr>
      <w:szCs w:val="24"/>
      <w:lang w:val="en-US" w:eastAsia="en-US"/>
    </w:rPr>
  </w:style>
  <w:style w:type="character" w:customStyle="1" w:styleId="SPIEbodytextCharChar">
    <w:name w:val="SPIE body text Char Char"/>
    <w:link w:val="SPIEbodytext"/>
    <w:rsid w:val="00803C62"/>
    <w:rPr>
      <w:szCs w:val="24"/>
      <w:lang w:val="en-US" w:eastAsia="en-US"/>
    </w:rPr>
  </w:style>
  <w:style w:type="paragraph" w:customStyle="1" w:styleId="afffff2">
    <w:name w:val="Мой"/>
    <w:basedOn w:val="ae"/>
    <w:link w:val="afffff3"/>
    <w:qFormat/>
    <w:rsid w:val="006C7305"/>
    <w:pPr>
      <w:spacing w:line="360" w:lineRule="auto"/>
      <w:ind w:firstLine="709"/>
    </w:pPr>
    <w:rPr>
      <w:rFonts w:eastAsia="Calibri"/>
      <w:bCs/>
      <w:i w:val="0"/>
      <w:iCs w:val="0"/>
      <w:sz w:val="26"/>
      <w:szCs w:val="26"/>
      <w:lang w:eastAsia="en-US"/>
    </w:rPr>
  </w:style>
  <w:style w:type="character" w:customStyle="1" w:styleId="afffff3">
    <w:name w:val="Мой Знак"/>
    <w:link w:val="afffff2"/>
    <w:rsid w:val="006C7305"/>
    <w:rPr>
      <w:rFonts w:eastAsia="Calibri"/>
      <w:bCs/>
      <w:sz w:val="26"/>
      <w:szCs w:val="26"/>
      <w:lang w:eastAsia="en-US"/>
    </w:rPr>
  </w:style>
  <w:style w:type="character" w:customStyle="1" w:styleId="190">
    <w:name w:val="Основной текст (19)_"/>
    <w:basedOn w:val="a0"/>
    <w:link w:val="191"/>
    <w:rsid w:val="009C456A"/>
    <w:rPr>
      <w:rFonts w:ascii="Consolas" w:eastAsia="Consolas" w:hAnsi="Consolas" w:cs="Consolas"/>
      <w:spacing w:val="-20"/>
      <w:sz w:val="26"/>
      <w:szCs w:val="26"/>
      <w:shd w:val="clear" w:color="auto" w:fill="FFFFFF"/>
    </w:rPr>
  </w:style>
  <w:style w:type="character" w:customStyle="1" w:styleId="1918pt0pt50">
    <w:name w:val="Основной текст (19) + 18 pt;Полужирный;Курсив;Интервал 0 pt;Масштаб 50%"/>
    <w:basedOn w:val="190"/>
    <w:rsid w:val="009C456A"/>
    <w:rPr>
      <w:b/>
      <w:bCs/>
      <w:i/>
      <w:iCs/>
      <w:color w:val="000000"/>
      <w:spacing w:val="0"/>
      <w:w w:val="50"/>
      <w:position w:val="0"/>
      <w:sz w:val="36"/>
      <w:szCs w:val="36"/>
      <w:lang w:val="ru-RU" w:eastAsia="ru-RU" w:bidi="ru-RU"/>
    </w:rPr>
  </w:style>
  <w:style w:type="paragraph" w:customStyle="1" w:styleId="191">
    <w:name w:val="Основной текст (19)"/>
    <w:basedOn w:val="a"/>
    <w:link w:val="190"/>
    <w:rsid w:val="009C456A"/>
    <w:pPr>
      <w:widowControl w:val="0"/>
      <w:shd w:val="clear" w:color="auto" w:fill="FFFFFF"/>
      <w:autoSpaceDE/>
      <w:autoSpaceDN/>
      <w:adjustRightInd/>
      <w:spacing w:line="482" w:lineRule="exact"/>
      <w:ind w:hanging="580"/>
    </w:pPr>
    <w:rPr>
      <w:rFonts w:ascii="Consolas" w:eastAsia="Consolas" w:hAnsi="Consolas" w:cs="Consolas"/>
      <w:spacing w:val="-20"/>
      <w:sz w:val="26"/>
      <w:szCs w:val="26"/>
    </w:rPr>
  </w:style>
  <w:style w:type="character" w:customStyle="1" w:styleId="19FranklinGothicDemi21pt0pt">
    <w:name w:val="Основной текст (19) + Franklin Gothic Demi;21 pt;Курсив;Интервал 0 pt"/>
    <w:basedOn w:val="190"/>
    <w:rsid w:val="009C45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19MSReferenceSansSerif19pt0pt">
    <w:name w:val="Основной текст (19) + MS Reference Sans Serif;19 pt;Интервал 0 pt"/>
    <w:basedOn w:val="190"/>
    <w:rsid w:val="009C45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2">
    <w:name w:val="Основной текст (19) + Малые прописные"/>
    <w:basedOn w:val="190"/>
    <w:rsid w:val="009C456A"/>
    <w:rPr>
      <w:b w:val="0"/>
      <w:bCs w:val="0"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9Constantia16pt0pt">
    <w:name w:val="Основной текст (19) + Constantia;16 pt;Полужирный;Интервал 0 pt"/>
    <w:basedOn w:val="190"/>
    <w:rsid w:val="009C456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shorttext">
    <w:name w:val="short_text"/>
    <w:basedOn w:val="a0"/>
    <w:rsid w:val="00C24F77"/>
  </w:style>
  <w:style w:type="paragraph" w:customStyle="1" w:styleId="afffff4">
    <w:name w:val="Формула"/>
    <w:basedOn w:val="a"/>
    <w:autoRedefine/>
    <w:qFormat/>
    <w:rsid w:val="00C856AF"/>
    <w:pPr>
      <w:tabs>
        <w:tab w:val="center" w:pos="4536"/>
        <w:tab w:val="right" w:pos="9072"/>
      </w:tabs>
      <w:autoSpaceDE/>
      <w:autoSpaceDN/>
      <w:adjustRightInd/>
      <w:jc w:val="both"/>
    </w:pPr>
    <w:rPr>
      <w:rFonts w:eastAsiaTheme="minorHAnsi"/>
      <w:sz w:val="24"/>
      <w:szCs w:val="24"/>
      <w:lang w:val="en-US" w:eastAsia="en-US"/>
    </w:rPr>
  </w:style>
  <w:style w:type="character" w:customStyle="1" w:styleId="hlfld-contribauthor">
    <w:name w:val="hlfld-contribauthor"/>
    <w:basedOn w:val="a0"/>
    <w:rsid w:val="00E0060B"/>
  </w:style>
  <w:style w:type="character" w:customStyle="1" w:styleId="nlmxref-aff">
    <w:name w:val="nlm_xref-aff"/>
    <w:basedOn w:val="a0"/>
    <w:rsid w:val="00E0060B"/>
  </w:style>
  <w:style w:type="character" w:customStyle="1" w:styleId="citationyear">
    <w:name w:val="citation_year"/>
    <w:basedOn w:val="a0"/>
    <w:rsid w:val="00E0060B"/>
  </w:style>
  <w:style w:type="character" w:customStyle="1" w:styleId="citationvolume">
    <w:name w:val="citation_volume"/>
    <w:basedOn w:val="a0"/>
    <w:rsid w:val="00E0060B"/>
  </w:style>
  <w:style w:type="paragraph" w:styleId="afffff5">
    <w:name w:val="Subtitle"/>
    <w:basedOn w:val="a"/>
    <w:next w:val="a"/>
    <w:link w:val="afffff6"/>
    <w:uiPriority w:val="11"/>
    <w:qFormat/>
    <w:rsid w:val="00E0060B"/>
    <w:pPr>
      <w:autoSpaceDE/>
      <w:autoSpaceDN/>
      <w:adjustRightInd/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fffff6">
    <w:name w:val="Подзаголовок Знак"/>
    <w:basedOn w:val="a0"/>
    <w:link w:val="afffff5"/>
    <w:uiPriority w:val="11"/>
    <w:rsid w:val="00E0060B"/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paragraph" w:styleId="28">
    <w:name w:val="Quote"/>
    <w:basedOn w:val="a"/>
    <w:next w:val="a"/>
    <w:link w:val="29"/>
    <w:uiPriority w:val="29"/>
    <w:qFormat/>
    <w:rsid w:val="00E0060B"/>
    <w:pPr>
      <w:autoSpaceDE/>
      <w:autoSpaceDN/>
      <w:adjustRightInd/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E0060B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afffff7">
    <w:name w:val="Intense Quote"/>
    <w:basedOn w:val="a"/>
    <w:next w:val="a"/>
    <w:link w:val="afffff8"/>
    <w:uiPriority w:val="30"/>
    <w:qFormat/>
    <w:rsid w:val="00E0060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autoSpaceDE/>
      <w:autoSpaceDN/>
      <w:adjustRightInd/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afffff8">
    <w:name w:val="Выделенная цитата Знак"/>
    <w:basedOn w:val="a0"/>
    <w:link w:val="afffff7"/>
    <w:uiPriority w:val="30"/>
    <w:rsid w:val="00E0060B"/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styleId="afffff9">
    <w:name w:val="Subtle Emphasis"/>
    <w:uiPriority w:val="19"/>
    <w:qFormat/>
    <w:rsid w:val="00E0060B"/>
    <w:rPr>
      <w:i/>
      <w:iCs/>
    </w:rPr>
  </w:style>
  <w:style w:type="character" w:styleId="afffffa">
    <w:name w:val="Intense Emphasis"/>
    <w:uiPriority w:val="21"/>
    <w:qFormat/>
    <w:rsid w:val="00E0060B"/>
    <w:rPr>
      <w:i/>
      <w:iCs/>
      <w:caps/>
      <w:spacing w:val="10"/>
      <w:sz w:val="20"/>
      <w:szCs w:val="20"/>
    </w:rPr>
  </w:style>
  <w:style w:type="character" w:styleId="afffffb">
    <w:name w:val="Subtle Reference"/>
    <w:basedOn w:val="a0"/>
    <w:uiPriority w:val="31"/>
    <w:qFormat/>
    <w:rsid w:val="00E0060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fffc">
    <w:name w:val="Intense Reference"/>
    <w:uiPriority w:val="32"/>
    <w:qFormat/>
    <w:rsid w:val="00E0060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fffd">
    <w:name w:val="Book Title"/>
    <w:uiPriority w:val="33"/>
    <w:qFormat/>
    <w:rsid w:val="00E0060B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bold">
    <w:name w:val="bold"/>
    <w:basedOn w:val="a0"/>
    <w:rsid w:val="00E0060B"/>
  </w:style>
  <w:style w:type="character" w:customStyle="1" w:styleId="doi-field">
    <w:name w:val="doi-field"/>
    <w:basedOn w:val="a0"/>
    <w:rsid w:val="00E0060B"/>
  </w:style>
  <w:style w:type="character" w:customStyle="1" w:styleId="name">
    <w:name w:val="name"/>
    <w:basedOn w:val="a0"/>
    <w:rsid w:val="00E0060B"/>
  </w:style>
  <w:style w:type="character" w:customStyle="1" w:styleId="surname">
    <w:name w:val="surname"/>
    <w:basedOn w:val="a0"/>
    <w:rsid w:val="00E0060B"/>
  </w:style>
  <w:style w:type="character" w:customStyle="1" w:styleId="given-names">
    <w:name w:val="given-names"/>
    <w:basedOn w:val="a0"/>
    <w:rsid w:val="00E0060B"/>
  </w:style>
  <w:style w:type="character" w:customStyle="1" w:styleId="wmi-callto">
    <w:name w:val="wmi-callto"/>
    <w:basedOn w:val="a0"/>
    <w:rsid w:val="00E0060B"/>
  </w:style>
  <w:style w:type="character" w:customStyle="1" w:styleId="MTConvertedEquation">
    <w:name w:val="MTConvertedEquation"/>
    <w:basedOn w:val="a0"/>
    <w:rsid w:val="007A5173"/>
    <w:rPr>
      <w:b/>
      <w:color w:val="0000FF"/>
      <w:sz w:val="32"/>
      <w:szCs w:val="32"/>
    </w:rPr>
  </w:style>
  <w:style w:type="paragraph" w:customStyle="1" w:styleId="Author">
    <w:name w:val="Author"/>
    <w:basedOn w:val="a"/>
    <w:rsid w:val="00996A09"/>
    <w:pPr>
      <w:autoSpaceDE/>
      <w:autoSpaceDN/>
      <w:adjustRightInd/>
      <w:spacing w:before="120" w:after="120" w:line="360" w:lineRule="auto"/>
      <w:ind w:firstLine="567"/>
      <w:jc w:val="center"/>
    </w:pPr>
    <w:rPr>
      <w:b/>
      <w:sz w:val="28"/>
      <w:lang w:eastAsia="en-US"/>
    </w:rPr>
  </w:style>
  <w:style w:type="paragraph" w:customStyle="1" w:styleId="2Authors">
    <w:name w:val="2_Authors"/>
    <w:next w:val="a"/>
    <w:rsid w:val="00F34F2E"/>
    <w:pPr>
      <w:spacing w:before="240"/>
      <w:jc w:val="center"/>
    </w:pPr>
    <w:rPr>
      <w:b/>
      <w:sz w:val="22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11A-20E5-4C46-BBBC-27394564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vt:lpstr>
    </vt:vector>
  </TitlesOfParts>
  <Company>Home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dc:title>
  <dc:creator>s-ejic</dc:creator>
  <cp:lastModifiedBy>C</cp:lastModifiedBy>
  <cp:revision>26</cp:revision>
  <cp:lastPrinted>2019-12-05T11:05:00Z</cp:lastPrinted>
  <dcterms:created xsi:type="dcterms:W3CDTF">2019-11-01T05:55:00Z</dcterms:created>
  <dcterms:modified xsi:type="dcterms:W3CDTF">2019-12-05T11:07:00Z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