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2C" w:rsidRPr="008662A9" w:rsidRDefault="00627A2C" w:rsidP="00094584">
      <w:pPr>
        <w:spacing w:before="240" w:after="240"/>
        <w:jc w:val="center"/>
        <w:rPr>
          <w:b/>
          <w:color w:val="000000" w:themeColor="text1"/>
          <w:sz w:val="32"/>
        </w:rPr>
      </w:pPr>
      <w:r w:rsidRPr="008662A9">
        <w:rPr>
          <w:b/>
          <w:color w:val="000000" w:themeColor="text1"/>
          <w:sz w:val="32"/>
        </w:rPr>
        <w:t xml:space="preserve">Тематический указатель статей, </w:t>
      </w:r>
      <w:r w:rsidRPr="008662A9">
        <w:rPr>
          <w:b/>
          <w:color w:val="000000" w:themeColor="text1"/>
          <w:sz w:val="32"/>
        </w:rPr>
        <w:br/>
        <w:t>опубликованных в 20</w:t>
      </w:r>
      <w:r w:rsidR="009C4AD1" w:rsidRPr="008662A9">
        <w:rPr>
          <w:b/>
          <w:color w:val="000000" w:themeColor="text1"/>
          <w:sz w:val="32"/>
        </w:rPr>
        <w:t>1</w:t>
      </w:r>
      <w:r w:rsidR="000C11C3" w:rsidRPr="008662A9">
        <w:rPr>
          <w:b/>
          <w:color w:val="000000" w:themeColor="text1"/>
          <w:sz w:val="32"/>
        </w:rPr>
        <w:t>7</w:t>
      </w:r>
      <w:r w:rsidRPr="008662A9">
        <w:rPr>
          <w:b/>
          <w:color w:val="000000" w:themeColor="text1"/>
          <w:sz w:val="32"/>
        </w:rPr>
        <w:t xml:space="preserve"> году</w:t>
      </w:r>
    </w:p>
    <w:p w:rsidR="002F062F" w:rsidRPr="008662A9" w:rsidRDefault="002F062F" w:rsidP="002F062F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8662A9">
        <w:rPr>
          <w:color w:val="000000" w:themeColor="text1"/>
          <w:sz w:val="28"/>
        </w:rPr>
        <w:t>Фундаментальные исследования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Мороча А.К., Рожков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А.С. </w:t>
      </w:r>
      <w:r w:rsidRPr="008662A9">
        <w:rPr>
          <w:color w:val="000000" w:themeColor="text1"/>
          <w:sz w:val="24"/>
          <w:szCs w:val="24"/>
        </w:rPr>
        <w:t>О существовании поперечных акустоэлектрических волн типа Стоунли и возможности их применения в акустонаноэлектронике.</w:t>
      </w:r>
      <w:r w:rsidRPr="008662A9">
        <w:rPr>
          <w:b/>
          <w:color w:val="000000" w:themeColor="text1"/>
          <w:sz w:val="24"/>
          <w:szCs w:val="24"/>
        </w:rPr>
        <w:t xml:space="preserve"> Т. 22, № 1,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 7–14.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Мороча А.К., Рожков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А.С. </w:t>
      </w:r>
      <w:r w:rsidRPr="008662A9">
        <w:rPr>
          <w:color w:val="000000" w:themeColor="text1"/>
          <w:sz w:val="24"/>
          <w:szCs w:val="24"/>
        </w:rPr>
        <w:t>Перенос электронов поперечной акустоэлектрической во</w:t>
      </w:r>
      <w:r w:rsidRPr="008662A9">
        <w:rPr>
          <w:color w:val="000000" w:themeColor="text1"/>
          <w:sz w:val="24"/>
          <w:szCs w:val="24"/>
        </w:rPr>
        <w:t>л</w:t>
      </w:r>
      <w:r w:rsidRPr="008662A9">
        <w:rPr>
          <w:color w:val="000000" w:themeColor="text1"/>
          <w:sz w:val="24"/>
          <w:szCs w:val="24"/>
        </w:rPr>
        <w:t>ной типа Стоунли.</w:t>
      </w:r>
      <w:r w:rsidRPr="008662A9">
        <w:rPr>
          <w:b/>
          <w:color w:val="000000" w:themeColor="text1"/>
          <w:sz w:val="24"/>
          <w:szCs w:val="24"/>
        </w:rPr>
        <w:t xml:space="preserve"> Т. 22, № 5, с. 413–420.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Попков А.Ф., Кулагин Н.Е., Демин Г.Д., Звездин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К.А. </w:t>
      </w:r>
      <w:r w:rsidRPr="008662A9">
        <w:rPr>
          <w:color w:val="000000" w:themeColor="text1"/>
          <w:sz w:val="24"/>
          <w:szCs w:val="24"/>
        </w:rPr>
        <w:t>Полевые особенности микр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>волновой чувствительности спинового диода при наличии тока смещения.</w:t>
      </w:r>
      <w:r w:rsidRPr="008662A9">
        <w:rPr>
          <w:b/>
          <w:color w:val="000000" w:themeColor="text1"/>
          <w:sz w:val="24"/>
          <w:szCs w:val="24"/>
        </w:rPr>
        <w:t xml:space="preserve"> Т. 22, № 2,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 109–119.</w:t>
      </w:r>
    </w:p>
    <w:p w:rsidR="00460D3A" w:rsidRPr="008662A9" w:rsidRDefault="00460D3A" w:rsidP="00FD49D1">
      <w:pPr>
        <w:pStyle w:val="3"/>
        <w:keepNext w:val="0"/>
        <w:spacing w:after="200"/>
        <w:rPr>
          <w:color w:val="000000" w:themeColor="text1"/>
          <w:sz w:val="28"/>
          <w:szCs w:val="28"/>
          <w:lang w:val="en-US"/>
        </w:rPr>
      </w:pPr>
      <w:r w:rsidRPr="008662A9">
        <w:rPr>
          <w:color w:val="000000" w:themeColor="text1"/>
          <w:sz w:val="28"/>
          <w:szCs w:val="28"/>
        </w:rPr>
        <w:t>Материалы</w:t>
      </w:r>
      <w:r w:rsidRPr="008662A9">
        <w:rPr>
          <w:color w:val="000000" w:themeColor="text1"/>
          <w:sz w:val="28"/>
          <w:szCs w:val="28"/>
          <w:lang w:val="en-US"/>
        </w:rPr>
        <w:t xml:space="preserve"> </w:t>
      </w:r>
      <w:r w:rsidRPr="008662A9">
        <w:rPr>
          <w:color w:val="000000" w:themeColor="text1"/>
          <w:sz w:val="28"/>
          <w:szCs w:val="28"/>
        </w:rPr>
        <w:t>электроники</w:t>
      </w:r>
    </w:p>
    <w:p w:rsidR="00BA4EA1" w:rsidRPr="008A152E" w:rsidRDefault="008A152E" w:rsidP="00FD49D1">
      <w:pPr>
        <w:jc w:val="both"/>
        <w:rPr>
          <w:i/>
          <w:color w:val="000000" w:themeColor="text1"/>
          <w:spacing w:val="-4"/>
          <w:sz w:val="24"/>
          <w:szCs w:val="24"/>
        </w:rPr>
      </w:pPr>
      <w:r w:rsidRPr="008A152E">
        <w:rPr>
          <w:b/>
          <w:i/>
          <w:sz w:val="24"/>
          <w:szCs w:val="24"/>
        </w:rPr>
        <w:t>Терехов Д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Ю</w:t>
      </w:r>
      <w:r w:rsidRPr="008A152E">
        <w:rPr>
          <w:b/>
          <w:i/>
          <w:sz w:val="24"/>
          <w:szCs w:val="24"/>
          <w:lang w:val="en-US"/>
        </w:rPr>
        <w:t xml:space="preserve">., </w:t>
      </w:r>
      <w:r w:rsidRPr="008A152E">
        <w:rPr>
          <w:b/>
          <w:i/>
          <w:sz w:val="24"/>
          <w:szCs w:val="24"/>
        </w:rPr>
        <w:t>Лазаренко П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И</w:t>
      </w:r>
      <w:r w:rsidRPr="008A152E">
        <w:rPr>
          <w:b/>
          <w:i/>
          <w:sz w:val="24"/>
          <w:szCs w:val="24"/>
          <w:lang w:val="en-US"/>
        </w:rPr>
        <w:t xml:space="preserve">., </w:t>
      </w:r>
      <w:r w:rsidRPr="008A152E">
        <w:rPr>
          <w:b/>
          <w:i/>
          <w:sz w:val="24"/>
          <w:szCs w:val="24"/>
        </w:rPr>
        <w:t>Шерченков А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А</w:t>
      </w:r>
      <w:r w:rsidRPr="008A152E">
        <w:rPr>
          <w:b/>
          <w:i/>
          <w:sz w:val="24"/>
          <w:szCs w:val="24"/>
          <w:lang w:val="en-US"/>
        </w:rPr>
        <w:t xml:space="preserve">., </w:t>
      </w:r>
      <w:r w:rsidRPr="008A152E">
        <w:rPr>
          <w:b/>
          <w:i/>
          <w:sz w:val="24"/>
          <w:szCs w:val="24"/>
        </w:rPr>
        <w:t>Штерн Ю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И</w:t>
      </w:r>
      <w:r w:rsidRPr="008A152E">
        <w:rPr>
          <w:b/>
          <w:i/>
          <w:sz w:val="24"/>
          <w:szCs w:val="24"/>
          <w:lang w:val="en-US"/>
        </w:rPr>
        <w:t xml:space="preserve">., </w:t>
      </w:r>
      <w:r w:rsidRPr="008A152E">
        <w:rPr>
          <w:b/>
          <w:i/>
          <w:sz w:val="24"/>
          <w:szCs w:val="24"/>
        </w:rPr>
        <w:t>Козюхин С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А</w:t>
      </w:r>
      <w:r w:rsidRPr="008A152E">
        <w:rPr>
          <w:b/>
          <w:i/>
          <w:sz w:val="24"/>
          <w:szCs w:val="24"/>
          <w:lang w:val="en-US"/>
        </w:rPr>
        <w:t xml:space="preserve">., </w:t>
      </w:r>
      <w:r w:rsidRPr="008A152E">
        <w:rPr>
          <w:b/>
          <w:i/>
          <w:sz w:val="24"/>
          <w:szCs w:val="24"/>
        </w:rPr>
        <w:t>Фил</w:t>
      </w:r>
      <w:r w:rsidRPr="008A152E">
        <w:rPr>
          <w:b/>
          <w:i/>
          <w:sz w:val="24"/>
          <w:szCs w:val="24"/>
        </w:rPr>
        <w:t>а</w:t>
      </w:r>
      <w:r w:rsidRPr="008A152E">
        <w:rPr>
          <w:b/>
          <w:i/>
          <w:sz w:val="24"/>
          <w:szCs w:val="24"/>
        </w:rPr>
        <w:t>тов С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А</w:t>
      </w:r>
      <w:r w:rsidRPr="008A152E">
        <w:rPr>
          <w:b/>
          <w:i/>
          <w:sz w:val="24"/>
          <w:szCs w:val="24"/>
          <w:lang w:val="en-US"/>
        </w:rPr>
        <w:t xml:space="preserve">., </w:t>
      </w:r>
      <w:r w:rsidRPr="008A152E">
        <w:rPr>
          <w:b/>
          <w:i/>
          <w:sz w:val="24"/>
          <w:szCs w:val="24"/>
        </w:rPr>
        <w:t>Бабич А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В</w:t>
      </w:r>
      <w:r w:rsidRPr="008A152E">
        <w:rPr>
          <w:b/>
          <w:i/>
          <w:sz w:val="24"/>
          <w:szCs w:val="24"/>
          <w:lang w:val="en-US"/>
        </w:rPr>
        <w:t xml:space="preserve">., </w:t>
      </w:r>
      <w:r w:rsidRPr="008A152E">
        <w:rPr>
          <w:b/>
          <w:i/>
          <w:sz w:val="24"/>
          <w:szCs w:val="24"/>
        </w:rPr>
        <w:t>Пепеляев Д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В</w:t>
      </w:r>
      <w:r w:rsidRPr="008A152E">
        <w:rPr>
          <w:b/>
          <w:i/>
          <w:sz w:val="24"/>
          <w:szCs w:val="24"/>
          <w:lang w:val="en-US"/>
        </w:rPr>
        <w:t xml:space="preserve">., </w:t>
      </w:r>
      <w:r w:rsidRPr="008A152E">
        <w:rPr>
          <w:b/>
          <w:i/>
          <w:sz w:val="24"/>
          <w:szCs w:val="24"/>
        </w:rPr>
        <w:t>Преснухина А</w:t>
      </w:r>
      <w:r w:rsidRPr="008A152E">
        <w:rPr>
          <w:b/>
          <w:i/>
          <w:sz w:val="24"/>
          <w:szCs w:val="24"/>
          <w:lang w:val="en-US"/>
        </w:rPr>
        <w:t>.</w:t>
      </w:r>
      <w:r w:rsidRPr="008A152E">
        <w:rPr>
          <w:b/>
          <w:i/>
          <w:sz w:val="24"/>
          <w:szCs w:val="24"/>
        </w:rPr>
        <w:t>А</w:t>
      </w:r>
      <w:r w:rsidRPr="008A152E">
        <w:rPr>
          <w:b/>
          <w:i/>
          <w:sz w:val="24"/>
          <w:szCs w:val="24"/>
          <w:lang w:val="en-US"/>
        </w:rPr>
        <w:t>.</w:t>
      </w:r>
      <w:r w:rsidR="00BA4EA1" w:rsidRPr="008A152E">
        <w:rPr>
          <w:color w:val="000000" w:themeColor="text1"/>
          <w:sz w:val="24"/>
          <w:szCs w:val="24"/>
          <w:lang w:val="en-US"/>
        </w:rPr>
        <w:t xml:space="preserve"> </w:t>
      </w:r>
      <w:r w:rsidRPr="008A152E">
        <w:rPr>
          <w:sz w:val="24"/>
          <w:szCs w:val="24"/>
        </w:rPr>
        <w:t>Исследование температурных зависимостей коэффициента термоЭДС и электропроводности тонких пленок матери</w:t>
      </w:r>
      <w:r w:rsidRPr="008A152E">
        <w:rPr>
          <w:sz w:val="24"/>
          <w:szCs w:val="24"/>
        </w:rPr>
        <w:t>а</w:t>
      </w:r>
      <w:r w:rsidRPr="008A152E">
        <w:rPr>
          <w:sz w:val="24"/>
          <w:szCs w:val="24"/>
        </w:rPr>
        <w:t xml:space="preserve">ла фазовой памяти </w:t>
      </w:r>
      <w:r w:rsidRPr="008A152E">
        <w:rPr>
          <w:sz w:val="24"/>
          <w:szCs w:val="24"/>
          <w:lang w:val="en-US"/>
        </w:rPr>
        <w:t>Ge</w:t>
      </w:r>
      <w:r w:rsidRPr="008A152E">
        <w:rPr>
          <w:sz w:val="24"/>
          <w:szCs w:val="24"/>
          <w:vertAlign w:val="subscript"/>
        </w:rPr>
        <w:t>2</w:t>
      </w:r>
      <w:r w:rsidRPr="008A152E">
        <w:rPr>
          <w:sz w:val="24"/>
          <w:szCs w:val="24"/>
          <w:lang w:val="en-US"/>
        </w:rPr>
        <w:t>Sb</w:t>
      </w:r>
      <w:r w:rsidRPr="008A152E">
        <w:rPr>
          <w:sz w:val="24"/>
          <w:szCs w:val="24"/>
          <w:vertAlign w:val="subscript"/>
        </w:rPr>
        <w:t>2</w:t>
      </w:r>
      <w:r w:rsidRPr="008A152E">
        <w:rPr>
          <w:sz w:val="24"/>
          <w:szCs w:val="24"/>
          <w:lang w:val="en-US"/>
        </w:rPr>
        <w:t>Te</w:t>
      </w:r>
      <w:r w:rsidRPr="008A152E">
        <w:rPr>
          <w:sz w:val="24"/>
          <w:szCs w:val="24"/>
          <w:vertAlign w:val="subscript"/>
        </w:rPr>
        <w:t>5</w:t>
      </w:r>
      <w:r>
        <w:rPr>
          <w:color w:val="000000" w:themeColor="text1"/>
          <w:sz w:val="24"/>
          <w:szCs w:val="24"/>
        </w:rPr>
        <w:t xml:space="preserve">. </w:t>
      </w:r>
      <w:r w:rsidR="00BA4EA1" w:rsidRPr="008A152E">
        <w:rPr>
          <w:b/>
          <w:color w:val="000000" w:themeColor="text1"/>
          <w:sz w:val="24"/>
          <w:szCs w:val="24"/>
        </w:rPr>
        <w:t>Т. 22, № 6, с.</w:t>
      </w:r>
      <w:r w:rsidR="001D45AA" w:rsidRPr="008A152E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C72E22" w:rsidRPr="008A152E">
        <w:rPr>
          <w:b/>
          <w:color w:val="000000" w:themeColor="text1"/>
          <w:sz w:val="24"/>
          <w:szCs w:val="24"/>
          <w:lang w:val="en-US"/>
        </w:rPr>
        <w:t>518–527</w:t>
      </w:r>
      <w:r w:rsidR="00C72E22" w:rsidRPr="008A152E">
        <w:rPr>
          <w:b/>
          <w:color w:val="000000" w:themeColor="text1"/>
          <w:sz w:val="24"/>
          <w:szCs w:val="24"/>
        </w:rPr>
        <w:t>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Алексеев А.В., Лебедев Е.А., Гаврилин И.М., Кицюк Е.П., Рязанов Р.М., Дудин А.А., Полохин А.А., Громов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Д.Г. </w:t>
      </w:r>
      <w:r w:rsidRPr="008662A9">
        <w:rPr>
          <w:color w:val="000000" w:themeColor="text1"/>
          <w:sz w:val="24"/>
          <w:szCs w:val="24"/>
        </w:rPr>
        <w:t>Влияние функционализации углеродных нанотрубок в плазме на процесс формирования электродного композитного материала УНТ – оксид никеля.</w:t>
      </w:r>
      <w:r w:rsidRPr="008662A9">
        <w:rPr>
          <w:b/>
          <w:color w:val="000000" w:themeColor="text1"/>
          <w:sz w:val="24"/>
          <w:szCs w:val="24"/>
        </w:rPr>
        <w:t xml:space="preserve"> Т. 22, № 2, с. 128–137.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pacing w:val="-4"/>
          <w:sz w:val="24"/>
          <w:szCs w:val="24"/>
        </w:rPr>
        <w:t>Белова И.М., Белов А.Г., Каневский В.Е., Лысенко А.П.</w:t>
      </w:r>
      <w:r w:rsidRPr="008662A9">
        <w:rPr>
          <w:color w:val="000000" w:themeColor="text1"/>
          <w:spacing w:val="-4"/>
          <w:sz w:val="24"/>
          <w:szCs w:val="24"/>
        </w:rPr>
        <w:t xml:space="preserve"> </w:t>
      </w:r>
      <w:r w:rsidRPr="008662A9">
        <w:rPr>
          <w:color w:val="000000" w:themeColor="text1"/>
          <w:sz w:val="24"/>
          <w:szCs w:val="24"/>
        </w:rPr>
        <w:t>Определение концентрации св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 xml:space="preserve">бодных электронов в </w:t>
      </w:r>
      <w:r w:rsidRPr="008662A9">
        <w:rPr>
          <w:i/>
          <w:color w:val="000000" w:themeColor="text1"/>
          <w:sz w:val="24"/>
          <w:szCs w:val="24"/>
          <w:lang w:val="en-US"/>
        </w:rPr>
        <w:t>n</w:t>
      </w:r>
      <w:r w:rsidRPr="008662A9">
        <w:rPr>
          <w:color w:val="000000" w:themeColor="text1"/>
          <w:sz w:val="24"/>
          <w:szCs w:val="24"/>
        </w:rPr>
        <w:t>-</w:t>
      </w:r>
      <w:r w:rsidRPr="008662A9">
        <w:rPr>
          <w:color w:val="000000" w:themeColor="text1"/>
          <w:sz w:val="24"/>
          <w:szCs w:val="24"/>
          <w:lang w:val="en-US"/>
        </w:rPr>
        <w:t>InSb</w:t>
      </w:r>
      <w:r w:rsidRPr="008662A9">
        <w:rPr>
          <w:color w:val="000000" w:themeColor="text1"/>
          <w:sz w:val="24"/>
          <w:szCs w:val="24"/>
        </w:rPr>
        <w:t xml:space="preserve"> по спектрам отражения в дальней инфракрасной области с учетом плазмон-фононного взаимодействия.</w:t>
      </w:r>
      <w:r w:rsidRPr="008662A9">
        <w:rPr>
          <w:b/>
          <w:color w:val="000000" w:themeColor="text1"/>
          <w:sz w:val="24"/>
          <w:szCs w:val="24"/>
        </w:rPr>
        <w:t xml:space="preserve"> Т. 22, № 3, с. 201–210.</w:t>
      </w:r>
    </w:p>
    <w:p w:rsidR="00BA4EA1" w:rsidRPr="008662A9" w:rsidRDefault="00BA4EA1" w:rsidP="00FD49D1">
      <w:pPr>
        <w:jc w:val="both"/>
        <w:rPr>
          <w:color w:val="000000" w:themeColor="text1"/>
          <w:spacing w:val="-4"/>
          <w:sz w:val="24"/>
          <w:szCs w:val="24"/>
        </w:rPr>
      </w:pPr>
      <w:r w:rsidRPr="008662A9">
        <w:rPr>
          <w:b/>
          <w:i/>
          <w:color w:val="000000" w:themeColor="text1"/>
          <w:spacing w:val="-4"/>
          <w:sz w:val="24"/>
          <w:szCs w:val="24"/>
        </w:rPr>
        <w:t xml:space="preserve">Кравцова В.Д., Умерзакова М.Б., Коробова Н.Е., Вертянов Д.В. </w:t>
      </w:r>
      <w:r w:rsidRPr="008662A9">
        <w:rPr>
          <w:color w:val="000000" w:themeColor="text1"/>
          <w:spacing w:val="-4"/>
          <w:sz w:val="24"/>
          <w:szCs w:val="24"/>
        </w:rPr>
        <w:t>Медьсодержащие комп</w:t>
      </w:r>
      <w:r w:rsidRPr="008662A9">
        <w:rPr>
          <w:color w:val="000000" w:themeColor="text1"/>
          <w:spacing w:val="-4"/>
          <w:sz w:val="24"/>
          <w:szCs w:val="24"/>
        </w:rPr>
        <w:t>о</w:t>
      </w:r>
      <w:r w:rsidRPr="008662A9">
        <w:rPr>
          <w:color w:val="000000" w:themeColor="text1"/>
          <w:spacing w:val="-4"/>
          <w:sz w:val="24"/>
          <w:szCs w:val="24"/>
        </w:rPr>
        <w:t xml:space="preserve">зиции на основе алициклического полиимида для микроэлектроники. </w:t>
      </w:r>
      <w:r w:rsidRPr="008662A9">
        <w:rPr>
          <w:b/>
          <w:color w:val="000000" w:themeColor="text1"/>
          <w:sz w:val="24"/>
          <w:szCs w:val="24"/>
        </w:rPr>
        <w:t>Т</w:t>
      </w:r>
      <w:r w:rsidRPr="008662A9">
        <w:rPr>
          <w:b/>
          <w:color w:val="000000" w:themeColor="text1"/>
          <w:sz w:val="24"/>
          <w:szCs w:val="24"/>
          <w:lang w:val="en-US"/>
        </w:rPr>
        <w:t xml:space="preserve">. 22, № 6,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</w:t>
      </w:r>
      <w:r w:rsidRPr="008662A9">
        <w:rPr>
          <w:b/>
          <w:color w:val="000000" w:themeColor="text1"/>
          <w:sz w:val="24"/>
          <w:szCs w:val="24"/>
          <w:lang w:val="en-US"/>
        </w:rPr>
        <w:t>.</w:t>
      </w:r>
      <w:r w:rsidR="00C72E22" w:rsidRPr="008662A9">
        <w:rPr>
          <w:b/>
          <w:color w:val="000000" w:themeColor="text1"/>
          <w:sz w:val="24"/>
          <w:szCs w:val="24"/>
        </w:rPr>
        <w:t xml:space="preserve"> 509–517.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Неустроев С.А. </w:t>
      </w:r>
      <w:r w:rsidRPr="008662A9">
        <w:rPr>
          <w:color w:val="000000" w:themeColor="text1"/>
          <w:sz w:val="24"/>
          <w:szCs w:val="24"/>
        </w:rPr>
        <w:t>Моделирование орбиталей в тетраэдре кристалла кубического углер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>да.</w:t>
      </w:r>
      <w:r w:rsidRPr="008662A9">
        <w:rPr>
          <w:b/>
          <w:color w:val="000000" w:themeColor="text1"/>
          <w:sz w:val="24"/>
          <w:szCs w:val="24"/>
        </w:rPr>
        <w:t xml:space="preserve"> Т. 22, № 2, с. 120–127.</w:t>
      </w:r>
    </w:p>
    <w:p w:rsidR="00460D3A" w:rsidRPr="008662A9" w:rsidRDefault="00460D3A" w:rsidP="00FD49D1">
      <w:pPr>
        <w:spacing w:before="200" w:after="200"/>
        <w:jc w:val="center"/>
        <w:rPr>
          <w:b/>
          <w:bCs/>
          <w:color w:val="000000" w:themeColor="text1"/>
          <w:sz w:val="28"/>
          <w:szCs w:val="28"/>
        </w:rPr>
      </w:pPr>
      <w:r w:rsidRPr="008662A9">
        <w:rPr>
          <w:b/>
          <w:bCs/>
          <w:color w:val="000000" w:themeColor="text1"/>
          <w:sz w:val="28"/>
          <w:szCs w:val="28"/>
        </w:rPr>
        <w:t>Технологические процессы и маршруты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Белов А.Н., Перевалов А.А., Шевяков В.И.</w:t>
      </w:r>
      <w:r w:rsidRPr="008662A9">
        <w:rPr>
          <w:color w:val="000000" w:themeColor="text1"/>
          <w:sz w:val="24"/>
          <w:szCs w:val="24"/>
        </w:rPr>
        <w:t xml:space="preserve"> Мемристорные структуры для микро- и н</w:t>
      </w:r>
      <w:r w:rsidRPr="008662A9">
        <w:rPr>
          <w:color w:val="000000" w:themeColor="text1"/>
          <w:sz w:val="24"/>
          <w:szCs w:val="24"/>
        </w:rPr>
        <w:t>а</w:t>
      </w:r>
      <w:r w:rsidRPr="008662A9">
        <w:rPr>
          <w:color w:val="000000" w:themeColor="text1"/>
          <w:sz w:val="24"/>
          <w:szCs w:val="24"/>
        </w:rPr>
        <w:t>ноэлектроники. Физика и технология. Обзор.</w:t>
      </w:r>
      <w:r w:rsidRPr="008662A9">
        <w:rPr>
          <w:b/>
          <w:color w:val="000000" w:themeColor="text1"/>
          <w:sz w:val="24"/>
          <w:szCs w:val="24"/>
        </w:rPr>
        <w:t xml:space="preserve"> Т. 22, № 4, с. 305–321.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pacing w:val="-4"/>
          <w:sz w:val="24"/>
          <w:szCs w:val="24"/>
        </w:rPr>
        <w:t>Вигдорович Е.Н.</w:t>
      </w:r>
      <w:r w:rsidRPr="008662A9">
        <w:rPr>
          <w:color w:val="000000" w:themeColor="text1"/>
          <w:spacing w:val="-4"/>
          <w:sz w:val="24"/>
          <w:szCs w:val="24"/>
        </w:rPr>
        <w:t xml:space="preserve"> Механизм формирования квантово-размерных слоев гетероструктур </w:t>
      </w:r>
      <w:r w:rsidR="00FD49D1">
        <w:rPr>
          <w:color w:val="000000" w:themeColor="text1"/>
          <w:spacing w:val="-4"/>
          <w:sz w:val="24"/>
          <w:szCs w:val="24"/>
        </w:rPr>
        <w:br/>
      </w:r>
      <w:r w:rsidRPr="008662A9">
        <w:rPr>
          <w:color w:val="000000" w:themeColor="text1"/>
          <w:spacing w:val="-4"/>
          <w:sz w:val="24"/>
          <w:szCs w:val="24"/>
          <w:lang w:val="en-US"/>
        </w:rPr>
        <w:t>AlGaN</w:t>
      </w:r>
      <w:r w:rsidRPr="008662A9">
        <w:rPr>
          <w:color w:val="000000" w:themeColor="text1"/>
          <w:spacing w:val="-4"/>
          <w:sz w:val="24"/>
          <w:szCs w:val="24"/>
        </w:rPr>
        <w:t>/</w:t>
      </w:r>
      <w:r w:rsidRPr="008662A9">
        <w:rPr>
          <w:color w:val="000000" w:themeColor="text1"/>
          <w:spacing w:val="-4"/>
          <w:sz w:val="24"/>
          <w:szCs w:val="24"/>
          <w:lang w:val="en-US"/>
        </w:rPr>
        <w:t>GaN</w:t>
      </w:r>
      <w:r w:rsidRPr="008662A9">
        <w:rPr>
          <w:color w:val="000000" w:themeColor="text1"/>
          <w:spacing w:val="-4"/>
          <w:sz w:val="24"/>
          <w:szCs w:val="24"/>
        </w:rPr>
        <w:t>/</w:t>
      </w:r>
      <w:r w:rsidRPr="008662A9">
        <w:rPr>
          <w:color w:val="000000" w:themeColor="text1"/>
          <w:spacing w:val="-4"/>
          <w:sz w:val="24"/>
          <w:szCs w:val="24"/>
          <w:lang w:val="en-US"/>
        </w:rPr>
        <w:t>InGaN</w:t>
      </w:r>
      <w:r w:rsidRPr="008662A9">
        <w:rPr>
          <w:color w:val="000000" w:themeColor="text1"/>
          <w:spacing w:val="-4"/>
          <w:sz w:val="24"/>
          <w:szCs w:val="24"/>
        </w:rPr>
        <w:t>/</w:t>
      </w:r>
      <w:r w:rsidRPr="008662A9">
        <w:rPr>
          <w:color w:val="000000" w:themeColor="text1"/>
          <w:spacing w:val="-4"/>
          <w:sz w:val="24"/>
          <w:szCs w:val="24"/>
          <w:lang w:val="en-US"/>
        </w:rPr>
        <w:t>GaN</w:t>
      </w:r>
      <w:r w:rsidRPr="008662A9">
        <w:rPr>
          <w:color w:val="000000" w:themeColor="text1"/>
          <w:sz w:val="24"/>
          <w:szCs w:val="24"/>
        </w:rPr>
        <w:t>.</w:t>
      </w:r>
      <w:r w:rsidRPr="008662A9">
        <w:rPr>
          <w:b/>
          <w:color w:val="000000" w:themeColor="text1"/>
          <w:sz w:val="24"/>
          <w:szCs w:val="24"/>
        </w:rPr>
        <w:t xml:space="preserve"> Т. 22, № 4, с. 322–330.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Волоховский А.Д., Герасименко Н.Н., Петраков Д.С.</w:t>
      </w:r>
      <w:r w:rsidRPr="008662A9">
        <w:rPr>
          <w:color w:val="000000" w:themeColor="text1"/>
          <w:sz w:val="24"/>
          <w:szCs w:val="24"/>
        </w:rPr>
        <w:t xml:space="preserve"> Применение комбинированных оптических методов для контроля процесса травления щелевой изоляции.</w:t>
      </w:r>
      <w:r w:rsidRPr="008662A9">
        <w:rPr>
          <w:b/>
          <w:color w:val="000000" w:themeColor="text1"/>
          <w:sz w:val="24"/>
          <w:szCs w:val="24"/>
        </w:rPr>
        <w:t xml:space="preserve"> Т. 22, № 4,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 331–340.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Кравченко А.А., Погалов А.И.</w:t>
      </w:r>
      <w:r w:rsidRPr="008662A9">
        <w:rPr>
          <w:color w:val="000000" w:themeColor="text1"/>
          <w:sz w:val="24"/>
          <w:szCs w:val="24"/>
        </w:rPr>
        <w:t xml:space="preserve"> Исследование и разработка реактора эпитаксиального наращивания для индивидуальной обработки подложек.</w:t>
      </w:r>
      <w:r w:rsidRPr="008662A9">
        <w:rPr>
          <w:b/>
          <w:color w:val="000000" w:themeColor="text1"/>
          <w:sz w:val="24"/>
          <w:szCs w:val="24"/>
        </w:rPr>
        <w:t xml:space="preserve"> Т. 22, № 3, с. 211–219.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Новак А.В., Новак В.Р., Дедкова А.А., Гусев Е.Э. </w:t>
      </w:r>
      <w:r w:rsidRPr="008662A9">
        <w:rPr>
          <w:color w:val="000000" w:themeColor="text1"/>
          <w:sz w:val="24"/>
          <w:szCs w:val="24"/>
        </w:rPr>
        <w:t>Зависимость механических напряж</w:t>
      </w:r>
      <w:r w:rsidRPr="008662A9">
        <w:rPr>
          <w:color w:val="000000" w:themeColor="text1"/>
          <w:sz w:val="24"/>
          <w:szCs w:val="24"/>
        </w:rPr>
        <w:t>е</w:t>
      </w:r>
      <w:r w:rsidRPr="008662A9">
        <w:rPr>
          <w:color w:val="000000" w:themeColor="text1"/>
          <w:sz w:val="24"/>
          <w:szCs w:val="24"/>
        </w:rPr>
        <w:t>ний в пленках нитрида кремния от режимов плазмохимического осаждения.</w:t>
      </w:r>
      <w:r w:rsidRPr="008662A9">
        <w:rPr>
          <w:b/>
          <w:color w:val="000000" w:themeColor="text1"/>
          <w:sz w:val="24"/>
          <w:szCs w:val="24"/>
        </w:rPr>
        <w:t xml:space="preserve"> Т. 22, № 2, с. 138–146.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pacing w:val="-2"/>
          <w:sz w:val="24"/>
          <w:szCs w:val="24"/>
        </w:rPr>
        <w:lastRenderedPageBreak/>
        <w:t>Рябышенков А.С.</w:t>
      </w:r>
      <w:r w:rsidRPr="008662A9">
        <w:rPr>
          <w:rFonts w:eastAsia="Calibri"/>
          <w:color w:val="000000" w:themeColor="text1"/>
          <w:spacing w:val="-2"/>
          <w:sz w:val="24"/>
          <w:szCs w:val="24"/>
        </w:rPr>
        <w:t xml:space="preserve"> Термодинамический анализ процесса воздухоподготовки чистых п</w:t>
      </w:r>
      <w:r w:rsidRPr="008662A9">
        <w:rPr>
          <w:rFonts w:eastAsia="Calibri"/>
          <w:color w:val="000000" w:themeColor="text1"/>
          <w:spacing w:val="-2"/>
          <w:sz w:val="24"/>
          <w:szCs w:val="24"/>
        </w:rPr>
        <w:t>о</w:t>
      </w:r>
      <w:r w:rsidRPr="008662A9">
        <w:rPr>
          <w:rFonts w:eastAsia="Calibri"/>
          <w:color w:val="000000" w:themeColor="text1"/>
          <w:spacing w:val="-2"/>
          <w:sz w:val="24"/>
          <w:szCs w:val="24"/>
        </w:rPr>
        <w:t>мещений</w:t>
      </w:r>
      <w:r w:rsidRPr="008662A9">
        <w:rPr>
          <w:color w:val="000000" w:themeColor="text1"/>
          <w:spacing w:val="-2"/>
          <w:sz w:val="24"/>
          <w:szCs w:val="24"/>
        </w:rPr>
        <w:t>.</w:t>
      </w:r>
      <w:r w:rsidRPr="008662A9">
        <w:rPr>
          <w:b/>
          <w:color w:val="000000" w:themeColor="text1"/>
          <w:spacing w:val="-2"/>
          <w:sz w:val="24"/>
          <w:szCs w:val="24"/>
        </w:rPr>
        <w:t xml:space="preserve"> Т. 22, №</w:t>
      </w:r>
      <w:r w:rsidRPr="008662A9">
        <w:rPr>
          <w:b/>
          <w:color w:val="000000" w:themeColor="text1"/>
          <w:sz w:val="24"/>
          <w:szCs w:val="24"/>
        </w:rPr>
        <w:t xml:space="preserve"> 4, с. 341–349.</w:t>
      </w:r>
    </w:p>
    <w:p w:rsidR="00BA4EA1" w:rsidRPr="008662A9" w:rsidRDefault="00BA4EA1" w:rsidP="00FD49D1">
      <w:pPr>
        <w:jc w:val="both"/>
        <w:rPr>
          <w:color w:val="000000" w:themeColor="text1"/>
          <w:spacing w:val="-2"/>
          <w:sz w:val="24"/>
          <w:szCs w:val="24"/>
        </w:rPr>
      </w:pPr>
      <w:r w:rsidRPr="008662A9">
        <w:rPr>
          <w:b/>
          <w:i/>
          <w:color w:val="000000" w:themeColor="text1"/>
          <w:spacing w:val="-2"/>
          <w:sz w:val="24"/>
          <w:szCs w:val="24"/>
        </w:rPr>
        <w:t xml:space="preserve">Супонников Д.А., Путилин А.Н., Баринов А.А. </w:t>
      </w:r>
      <w:r w:rsidRPr="008662A9">
        <w:rPr>
          <w:color w:val="000000" w:themeColor="text1"/>
          <w:spacing w:val="-2"/>
          <w:sz w:val="24"/>
          <w:szCs w:val="24"/>
        </w:rPr>
        <w:t xml:space="preserve">Структурирование люминофорных слоев для повышения пространственной разрешающей способности детекторов рентгеновского изображения. Обзор. </w:t>
      </w:r>
      <w:r w:rsidRPr="008662A9">
        <w:rPr>
          <w:b/>
          <w:color w:val="000000" w:themeColor="text1"/>
          <w:sz w:val="24"/>
          <w:szCs w:val="24"/>
        </w:rPr>
        <w:t>Т. 22, № 6, с.</w:t>
      </w:r>
      <w:r w:rsidR="00C72E22" w:rsidRPr="008662A9">
        <w:rPr>
          <w:b/>
          <w:color w:val="000000" w:themeColor="text1"/>
          <w:sz w:val="24"/>
          <w:szCs w:val="24"/>
        </w:rPr>
        <w:t xml:space="preserve"> 528–545.</w:t>
      </w:r>
    </w:p>
    <w:p w:rsidR="00BA4EA1" w:rsidRPr="008662A9" w:rsidRDefault="00BA4EA1" w:rsidP="00FD49D1">
      <w:pPr>
        <w:jc w:val="both"/>
        <w:rPr>
          <w:color w:val="000000" w:themeColor="text1"/>
          <w:spacing w:val="-2"/>
          <w:sz w:val="24"/>
          <w:szCs w:val="24"/>
        </w:rPr>
      </w:pPr>
      <w:r w:rsidRPr="008662A9">
        <w:rPr>
          <w:b/>
          <w:i/>
          <w:color w:val="000000" w:themeColor="text1"/>
          <w:spacing w:val="-2"/>
          <w:sz w:val="24"/>
          <w:szCs w:val="24"/>
        </w:rPr>
        <w:t xml:space="preserve">Усачев Н.А., Елесин В.В., Назарова Г.Н., Сотсков Д.И., Никифоров А.Ю., Чуков Г.В., Метелкин И.О., Жидков Н.М., Дмитриев В.А., Селецкий А.В., Шелепин Н.А. </w:t>
      </w:r>
      <w:r w:rsidRPr="008662A9">
        <w:rPr>
          <w:color w:val="000000" w:themeColor="text1"/>
          <w:spacing w:val="-2"/>
          <w:sz w:val="24"/>
          <w:szCs w:val="24"/>
        </w:rPr>
        <w:t>Иссл</w:t>
      </w:r>
      <w:r w:rsidRPr="008662A9">
        <w:rPr>
          <w:color w:val="000000" w:themeColor="text1"/>
          <w:spacing w:val="-2"/>
          <w:sz w:val="24"/>
          <w:szCs w:val="24"/>
        </w:rPr>
        <w:t>е</w:t>
      </w:r>
      <w:r w:rsidRPr="008662A9">
        <w:rPr>
          <w:color w:val="000000" w:themeColor="text1"/>
          <w:spacing w:val="-2"/>
          <w:sz w:val="24"/>
          <w:szCs w:val="24"/>
        </w:rPr>
        <w:t>дования возможностей отечественной технологии КМОП КНИ 180 нм для создания р</w:t>
      </w:r>
      <w:r w:rsidRPr="008662A9">
        <w:rPr>
          <w:color w:val="000000" w:themeColor="text1"/>
          <w:spacing w:val="-2"/>
          <w:sz w:val="24"/>
          <w:szCs w:val="24"/>
        </w:rPr>
        <w:t>а</w:t>
      </w:r>
      <w:r w:rsidRPr="008662A9">
        <w:rPr>
          <w:color w:val="000000" w:themeColor="text1"/>
          <w:spacing w:val="-2"/>
          <w:sz w:val="24"/>
          <w:szCs w:val="24"/>
        </w:rPr>
        <w:t>диочастотных приемо-передающих БИС космического назначения.</w:t>
      </w:r>
      <w:r w:rsidRPr="008662A9">
        <w:rPr>
          <w:b/>
          <w:color w:val="000000" w:themeColor="text1"/>
          <w:sz w:val="24"/>
          <w:szCs w:val="24"/>
        </w:rPr>
        <w:t xml:space="preserve"> Т. 22, № 6,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</w:t>
      </w:r>
      <w:r w:rsidR="00C72E22" w:rsidRPr="008662A9">
        <w:rPr>
          <w:b/>
          <w:color w:val="000000" w:themeColor="text1"/>
          <w:sz w:val="24"/>
          <w:szCs w:val="24"/>
        </w:rPr>
        <w:t xml:space="preserve"> 546–558.</w:t>
      </w:r>
    </w:p>
    <w:p w:rsidR="00623DC2" w:rsidRPr="008662A9" w:rsidRDefault="003C713A" w:rsidP="00FD49D1">
      <w:pPr>
        <w:pStyle w:val="3"/>
        <w:keepNext w:val="0"/>
        <w:spacing w:after="200"/>
        <w:rPr>
          <w:color w:val="000000" w:themeColor="text1"/>
          <w:sz w:val="28"/>
          <w:szCs w:val="28"/>
        </w:rPr>
      </w:pPr>
      <w:r w:rsidRPr="008662A9">
        <w:rPr>
          <w:color w:val="000000" w:themeColor="text1"/>
          <w:sz w:val="28"/>
          <w:szCs w:val="28"/>
        </w:rPr>
        <w:t>Элементы интегральной электро</w:t>
      </w:r>
      <w:r w:rsidR="00623DC2" w:rsidRPr="008662A9">
        <w:rPr>
          <w:color w:val="000000" w:themeColor="text1"/>
          <w:sz w:val="28"/>
          <w:szCs w:val="28"/>
        </w:rPr>
        <w:t>ники</w:t>
      </w:r>
    </w:p>
    <w:p w:rsidR="00BA4EA1" w:rsidRPr="008662A9" w:rsidRDefault="00BA4EA1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Вигдорович Е.Н. </w:t>
      </w:r>
      <w:r w:rsidRPr="008662A9">
        <w:rPr>
          <w:color w:val="000000" w:themeColor="text1"/>
          <w:sz w:val="24"/>
          <w:szCs w:val="24"/>
        </w:rPr>
        <w:t>Квантовый выход гетероструктур на основе нитрида галлия с квант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 xml:space="preserve">выми ямами GaInN. </w:t>
      </w:r>
      <w:r w:rsidRPr="008662A9">
        <w:rPr>
          <w:b/>
          <w:color w:val="000000" w:themeColor="text1"/>
          <w:sz w:val="24"/>
          <w:szCs w:val="24"/>
        </w:rPr>
        <w:t>Т. 22, № 6, с.</w:t>
      </w:r>
      <w:r w:rsidR="00C72E22" w:rsidRPr="008662A9">
        <w:rPr>
          <w:b/>
          <w:color w:val="000000" w:themeColor="text1"/>
          <w:sz w:val="24"/>
          <w:szCs w:val="24"/>
        </w:rPr>
        <w:t xml:space="preserve"> 559–568.</w:t>
      </w:r>
    </w:p>
    <w:p w:rsidR="00BA4EA1" w:rsidRPr="008662A9" w:rsidRDefault="00BA4EA1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Гамкрелидзе С.А., Мальцев П.П., Федоров Ю.В. </w:t>
      </w:r>
      <w:r w:rsidRPr="008662A9">
        <w:rPr>
          <w:color w:val="000000" w:themeColor="text1"/>
          <w:sz w:val="24"/>
          <w:szCs w:val="24"/>
        </w:rPr>
        <w:t>Монолитные СВЧ ИС миллиметров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 xml:space="preserve">го диапазона на основе нитридных гетероструктур с интегрированными антенными элементами. </w:t>
      </w:r>
      <w:r w:rsidRPr="008662A9">
        <w:rPr>
          <w:b/>
          <w:color w:val="000000" w:themeColor="text1"/>
          <w:sz w:val="24"/>
          <w:szCs w:val="24"/>
        </w:rPr>
        <w:t>Т. 22, № 6, с.</w:t>
      </w:r>
      <w:r w:rsidR="000E6A5B" w:rsidRPr="008662A9">
        <w:rPr>
          <w:b/>
          <w:color w:val="000000" w:themeColor="text1"/>
          <w:sz w:val="24"/>
          <w:szCs w:val="24"/>
        </w:rPr>
        <w:t xml:space="preserve"> 582–588.</w:t>
      </w:r>
    </w:p>
    <w:p w:rsidR="00BA4EA1" w:rsidRPr="008662A9" w:rsidRDefault="00BA4EA1" w:rsidP="00FD49D1">
      <w:pPr>
        <w:jc w:val="both"/>
        <w:rPr>
          <w:color w:val="000000" w:themeColor="text1"/>
          <w:spacing w:val="-4"/>
          <w:sz w:val="24"/>
          <w:szCs w:val="24"/>
        </w:rPr>
      </w:pPr>
      <w:r w:rsidRPr="008662A9">
        <w:rPr>
          <w:b/>
          <w:i/>
          <w:color w:val="000000" w:themeColor="text1"/>
          <w:spacing w:val="-4"/>
          <w:sz w:val="24"/>
          <w:szCs w:val="24"/>
        </w:rPr>
        <w:t>Денисова Е.А., Уздовский В.В., Хайновский</w:t>
      </w:r>
      <w:r w:rsidRPr="008662A9">
        <w:rPr>
          <w:color w:val="000000" w:themeColor="text1"/>
          <w:spacing w:val="-4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pacing w:val="-4"/>
          <w:sz w:val="24"/>
          <w:szCs w:val="24"/>
        </w:rPr>
        <w:t xml:space="preserve">В.И. </w:t>
      </w:r>
      <w:r w:rsidRPr="008662A9">
        <w:rPr>
          <w:color w:val="000000" w:themeColor="text1"/>
          <w:spacing w:val="-4"/>
          <w:sz w:val="24"/>
          <w:szCs w:val="24"/>
        </w:rPr>
        <w:t>Шумы в спектрозональных многок</w:t>
      </w:r>
      <w:r w:rsidRPr="008662A9">
        <w:rPr>
          <w:color w:val="000000" w:themeColor="text1"/>
          <w:spacing w:val="-4"/>
          <w:sz w:val="24"/>
          <w:szCs w:val="24"/>
        </w:rPr>
        <w:t>а</w:t>
      </w:r>
      <w:r w:rsidRPr="008662A9">
        <w:rPr>
          <w:color w:val="000000" w:themeColor="text1"/>
          <w:spacing w:val="-4"/>
          <w:sz w:val="24"/>
          <w:szCs w:val="24"/>
        </w:rPr>
        <w:t>нальных фотоячейках для фотоприемников с разделением цветов с вертикально интегр</w:t>
      </w:r>
      <w:r w:rsidRPr="008662A9">
        <w:rPr>
          <w:color w:val="000000" w:themeColor="text1"/>
          <w:spacing w:val="-4"/>
          <w:sz w:val="24"/>
          <w:szCs w:val="24"/>
        </w:rPr>
        <w:t>и</w:t>
      </w:r>
      <w:r w:rsidRPr="008662A9">
        <w:rPr>
          <w:color w:val="000000" w:themeColor="text1"/>
          <w:spacing w:val="-4"/>
          <w:sz w:val="24"/>
          <w:szCs w:val="24"/>
        </w:rPr>
        <w:t xml:space="preserve">рованными </w:t>
      </w:r>
      <w:r w:rsidRPr="008662A9">
        <w:rPr>
          <w:i/>
          <w:color w:val="000000" w:themeColor="text1"/>
          <w:spacing w:val="-4"/>
          <w:sz w:val="24"/>
          <w:szCs w:val="24"/>
          <w:lang w:val="en-US"/>
        </w:rPr>
        <w:t>p</w:t>
      </w:r>
      <w:r w:rsidRPr="008662A9">
        <w:rPr>
          <w:color w:val="000000" w:themeColor="text1"/>
          <w:spacing w:val="-4"/>
          <w:sz w:val="24"/>
          <w:szCs w:val="24"/>
        </w:rPr>
        <w:t>–</w:t>
      </w:r>
      <w:r w:rsidRPr="008662A9">
        <w:rPr>
          <w:i/>
          <w:color w:val="000000" w:themeColor="text1"/>
          <w:spacing w:val="-4"/>
          <w:sz w:val="24"/>
          <w:szCs w:val="24"/>
          <w:lang w:val="en-US"/>
        </w:rPr>
        <w:t>n</w:t>
      </w:r>
      <w:r w:rsidRPr="008662A9">
        <w:rPr>
          <w:color w:val="000000" w:themeColor="text1"/>
          <w:spacing w:val="-4"/>
          <w:sz w:val="24"/>
          <w:szCs w:val="24"/>
        </w:rPr>
        <w:t>-переходами.</w:t>
      </w:r>
      <w:r w:rsidRPr="008662A9">
        <w:rPr>
          <w:b/>
          <w:color w:val="000000" w:themeColor="text1"/>
          <w:spacing w:val="-4"/>
          <w:sz w:val="24"/>
          <w:szCs w:val="24"/>
        </w:rPr>
        <w:t xml:space="preserve"> Т. 22, № 1, с. 20–27.</w:t>
      </w:r>
    </w:p>
    <w:p w:rsidR="00BA4EA1" w:rsidRPr="008662A9" w:rsidRDefault="00BA4EA1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Кононов В.С., Шелепин Н.А.</w:t>
      </w:r>
      <w:r w:rsidRPr="008662A9">
        <w:rPr>
          <w:color w:val="000000" w:themeColor="text1"/>
          <w:sz w:val="24"/>
          <w:szCs w:val="24"/>
        </w:rPr>
        <w:t xml:space="preserve"> Повышение эффективности моделирования переходных процессов в КМОП-микросхемах с учетом одиночных радиационных эффектов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4, с. 361–368.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Королёв М.А., Козлов А.В., Красюков А.Ю., Девликанова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С.С. </w:t>
      </w:r>
      <w:r w:rsidRPr="008662A9">
        <w:rPr>
          <w:color w:val="000000" w:themeColor="text1"/>
          <w:sz w:val="24"/>
          <w:szCs w:val="24"/>
        </w:rPr>
        <w:t>Влияние концентрации примеси в пленке кремния на магниточувствительность КНИ полевых датчиков Холла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5, с. 433–439.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Королёв М.А., Козлов А.В., Красюков А.Ю., Девликанова С.С.</w:t>
      </w:r>
      <w:r w:rsidRPr="008662A9">
        <w:rPr>
          <w:color w:val="000000" w:themeColor="text1"/>
          <w:sz w:val="24"/>
          <w:szCs w:val="24"/>
        </w:rPr>
        <w:t xml:space="preserve"> Приборно-технологическое моделирование ВАХ и зарядового состояния КНИ полевого датчика Холла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3, с. 231–237.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Королёв М.А., Павлюк М.И., Девликанова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С.С. </w:t>
      </w:r>
      <w:r w:rsidRPr="008662A9">
        <w:rPr>
          <w:color w:val="000000" w:themeColor="text1"/>
          <w:sz w:val="24"/>
          <w:szCs w:val="24"/>
        </w:rPr>
        <w:t>Физическая модель полевого датчика Холла на основе КНИ-структуры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2, с. 166–170.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Лапин А.Е.</w:t>
      </w:r>
      <w:r w:rsidRPr="008662A9">
        <w:rPr>
          <w:b/>
          <w:color w:val="000000" w:themeColor="text1"/>
          <w:sz w:val="24"/>
          <w:szCs w:val="24"/>
        </w:rPr>
        <w:t>,</w:t>
      </w:r>
      <w:r w:rsidRPr="008662A9">
        <w:rPr>
          <w:b/>
          <w:i/>
          <w:color w:val="000000" w:themeColor="text1"/>
          <w:sz w:val="24"/>
          <w:szCs w:val="24"/>
        </w:rPr>
        <w:t xml:space="preserve"> Парменов Ю.А. </w:t>
      </w:r>
      <w:r w:rsidRPr="008662A9">
        <w:rPr>
          <w:color w:val="000000" w:themeColor="text1"/>
          <w:sz w:val="24"/>
          <w:szCs w:val="24"/>
        </w:rPr>
        <w:t>Влияние квантования носителей в поликремниевом затв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>ре на сдвиг порогового напряжения МДП-транзистора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2, с. 171–179.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Панышев К.А., Парменов Ю.А.</w:t>
      </w:r>
      <w:r w:rsidRPr="008662A9">
        <w:rPr>
          <w:color w:val="000000" w:themeColor="text1"/>
          <w:sz w:val="24"/>
          <w:szCs w:val="24"/>
        </w:rPr>
        <w:t xml:space="preserve"> Чувствительность к тиристорному эффекту КМОП-структуры с глубоким изолирующим </w:t>
      </w:r>
      <w:r w:rsidRPr="008662A9">
        <w:rPr>
          <w:i/>
          <w:color w:val="000000" w:themeColor="text1"/>
          <w:sz w:val="24"/>
          <w:szCs w:val="24"/>
        </w:rPr>
        <w:t>n</w:t>
      </w:r>
      <w:r w:rsidRPr="008662A9">
        <w:rPr>
          <w:color w:val="000000" w:themeColor="text1"/>
          <w:sz w:val="24"/>
          <w:szCs w:val="24"/>
        </w:rPr>
        <w:t>-карманом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3, с. 238–246.</w:t>
      </w:r>
    </w:p>
    <w:p w:rsidR="00BA4EA1" w:rsidRPr="008662A9" w:rsidRDefault="00BA4EA1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Петросянц К.О., Попов Д.А., Быков Д.В. </w:t>
      </w:r>
      <w:r w:rsidRPr="008662A9">
        <w:rPr>
          <w:color w:val="000000" w:themeColor="text1"/>
          <w:sz w:val="24"/>
          <w:szCs w:val="24"/>
        </w:rPr>
        <w:t>TCAD-моделирование дозовых радиацио</w:t>
      </w:r>
      <w:r w:rsidRPr="008662A9">
        <w:rPr>
          <w:color w:val="000000" w:themeColor="text1"/>
          <w:sz w:val="24"/>
          <w:szCs w:val="24"/>
        </w:rPr>
        <w:t>н</w:t>
      </w:r>
      <w:r w:rsidRPr="008662A9">
        <w:rPr>
          <w:color w:val="000000" w:themeColor="text1"/>
          <w:sz w:val="24"/>
          <w:szCs w:val="24"/>
        </w:rPr>
        <w:t xml:space="preserve">ных эффектов в суб-100-нм high-k МОП-транзисторных структурах. </w:t>
      </w:r>
      <w:r w:rsidRPr="008662A9">
        <w:rPr>
          <w:b/>
          <w:color w:val="000000" w:themeColor="text1"/>
          <w:sz w:val="24"/>
          <w:szCs w:val="24"/>
        </w:rPr>
        <w:t xml:space="preserve">Т. 22, № 6,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</w:t>
      </w:r>
      <w:r w:rsidR="000E6A5B" w:rsidRPr="008662A9">
        <w:rPr>
          <w:b/>
          <w:color w:val="000000" w:themeColor="text1"/>
          <w:sz w:val="24"/>
          <w:szCs w:val="24"/>
        </w:rPr>
        <w:t xml:space="preserve"> 569–581.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Погалов А.И., Блинов Г.А., Чугунов</w:t>
      </w:r>
      <w:r w:rsidRPr="008662A9">
        <w:rPr>
          <w:b/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Е.Ю. </w:t>
      </w:r>
      <w:r w:rsidRPr="008662A9">
        <w:rPr>
          <w:color w:val="000000" w:themeColor="text1"/>
          <w:sz w:val="24"/>
          <w:szCs w:val="24"/>
        </w:rPr>
        <w:t>Конструктивная прочность и тепловой р</w:t>
      </w:r>
      <w:r w:rsidRPr="008662A9">
        <w:rPr>
          <w:color w:val="000000" w:themeColor="text1"/>
          <w:sz w:val="24"/>
          <w:szCs w:val="24"/>
        </w:rPr>
        <w:t>е</w:t>
      </w:r>
      <w:r w:rsidRPr="008662A9">
        <w:rPr>
          <w:color w:val="000000" w:themeColor="text1"/>
          <w:sz w:val="24"/>
          <w:szCs w:val="24"/>
        </w:rPr>
        <w:t>жим многокристальных модулей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1, с. 50–56.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Сергеев В.А., Тетенькин Я.Г.</w:t>
      </w:r>
      <w:r w:rsidRPr="008662A9">
        <w:rPr>
          <w:color w:val="000000" w:themeColor="text1"/>
          <w:sz w:val="24"/>
          <w:szCs w:val="24"/>
        </w:rPr>
        <w:t xml:space="preserve"> Оценка адекватности тепловой модели КМОП цифровых интегральных схем по переходным тепловым характеристикам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4, с. 350–360.</w:t>
      </w:r>
    </w:p>
    <w:p w:rsidR="00BA4EA1" w:rsidRPr="008662A9" w:rsidRDefault="00BA4EA1" w:rsidP="00FD49D1">
      <w:pPr>
        <w:jc w:val="both"/>
        <w:rPr>
          <w:b/>
          <w:color w:val="000000" w:themeColor="text1"/>
          <w:spacing w:val="-4"/>
          <w:sz w:val="24"/>
          <w:szCs w:val="24"/>
        </w:rPr>
      </w:pPr>
      <w:r w:rsidRPr="008662A9">
        <w:rPr>
          <w:b/>
          <w:i/>
          <w:color w:val="000000" w:themeColor="text1"/>
          <w:spacing w:val="-4"/>
          <w:sz w:val="24"/>
          <w:szCs w:val="24"/>
        </w:rPr>
        <w:t>Сергеев В.А., Фролов И.В., Широков А.А., Радаев О.А.</w:t>
      </w:r>
      <w:r w:rsidRPr="008662A9">
        <w:rPr>
          <w:color w:val="000000" w:themeColor="text1"/>
          <w:spacing w:val="-4"/>
          <w:sz w:val="24"/>
          <w:szCs w:val="24"/>
        </w:rPr>
        <w:t xml:space="preserve"> Закономерности изменения вне</w:t>
      </w:r>
      <w:r w:rsidRPr="008662A9">
        <w:rPr>
          <w:color w:val="000000" w:themeColor="text1"/>
          <w:spacing w:val="-4"/>
          <w:sz w:val="24"/>
          <w:szCs w:val="24"/>
        </w:rPr>
        <w:t>ш</w:t>
      </w:r>
      <w:r w:rsidRPr="008662A9">
        <w:rPr>
          <w:color w:val="000000" w:themeColor="text1"/>
          <w:spacing w:val="-4"/>
          <w:sz w:val="24"/>
          <w:szCs w:val="24"/>
        </w:rPr>
        <w:t>ней квантовой эффективности InGaN/GaN зеленых светодиодов в процессе ускоренных испытаний</w:t>
      </w:r>
      <w:r w:rsidRPr="008662A9">
        <w:rPr>
          <w:bCs/>
          <w:color w:val="000000" w:themeColor="text1"/>
          <w:spacing w:val="-4"/>
          <w:sz w:val="24"/>
          <w:szCs w:val="24"/>
        </w:rPr>
        <w:t xml:space="preserve">. </w:t>
      </w:r>
      <w:r w:rsidRPr="008662A9">
        <w:rPr>
          <w:b/>
          <w:color w:val="000000" w:themeColor="text1"/>
          <w:spacing w:val="-4"/>
          <w:sz w:val="24"/>
          <w:szCs w:val="24"/>
        </w:rPr>
        <w:t>Т. 22, № 3, с. 220–230.</w:t>
      </w:r>
    </w:p>
    <w:p w:rsidR="00BA4EA1" w:rsidRPr="008662A9" w:rsidRDefault="00BA4EA1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Сергеев В.А., Ходаков А.М. </w:t>
      </w:r>
      <w:r w:rsidRPr="008662A9">
        <w:rPr>
          <w:color w:val="000000" w:themeColor="text1"/>
          <w:sz w:val="24"/>
          <w:szCs w:val="24"/>
        </w:rPr>
        <w:t>Теплоэлектрическая модель InGaN/GaN светодиода с уч</w:t>
      </w:r>
      <w:r w:rsidRPr="008662A9">
        <w:rPr>
          <w:color w:val="000000" w:themeColor="text1"/>
          <w:sz w:val="24"/>
          <w:szCs w:val="24"/>
        </w:rPr>
        <w:t>е</w:t>
      </w:r>
      <w:r w:rsidRPr="008662A9">
        <w:rPr>
          <w:color w:val="000000" w:themeColor="text1"/>
          <w:sz w:val="24"/>
          <w:szCs w:val="24"/>
        </w:rPr>
        <w:t xml:space="preserve">том влияния подложки гетероструктуры. </w:t>
      </w:r>
      <w:r w:rsidRPr="008662A9">
        <w:rPr>
          <w:b/>
          <w:color w:val="000000" w:themeColor="text1"/>
          <w:sz w:val="24"/>
          <w:szCs w:val="24"/>
        </w:rPr>
        <w:t>Т. 22, № 6, с.</w:t>
      </w:r>
      <w:r w:rsidR="000E6A5B" w:rsidRPr="008662A9">
        <w:rPr>
          <w:b/>
          <w:color w:val="000000" w:themeColor="text1"/>
          <w:sz w:val="24"/>
          <w:szCs w:val="24"/>
        </w:rPr>
        <w:t xml:space="preserve"> 589–595.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lastRenderedPageBreak/>
        <w:t>Силкин Д.С., Падеров</w:t>
      </w:r>
      <w:r w:rsidRPr="008662A9">
        <w:rPr>
          <w:b/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В.П. </w:t>
      </w:r>
      <w:r w:rsidRPr="008662A9">
        <w:rPr>
          <w:color w:val="000000" w:themeColor="text1"/>
          <w:sz w:val="24"/>
          <w:szCs w:val="24"/>
        </w:rPr>
        <w:t xml:space="preserve">Расчет влияния параметров шунтов на эффект </w:t>
      </w:r>
      <w:r w:rsidRPr="008662A9">
        <w:rPr>
          <w:i/>
          <w:color w:val="000000" w:themeColor="text1"/>
          <w:sz w:val="24"/>
          <w:szCs w:val="24"/>
          <w:lang w:val="en-US"/>
        </w:rPr>
        <w:t>dV</w:t>
      </w:r>
      <w:r w:rsidRPr="008662A9">
        <w:rPr>
          <w:color w:val="000000" w:themeColor="text1"/>
          <w:sz w:val="24"/>
          <w:szCs w:val="24"/>
        </w:rPr>
        <w:t>/</w:t>
      </w:r>
      <w:r w:rsidRPr="008662A9">
        <w:rPr>
          <w:i/>
          <w:color w:val="000000" w:themeColor="text1"/>
          <w:sz w:val="24"/>
          <w:szCs w:val="24"/>
          <w:lang w:val="en-US"/>
        </w:rPr>
        <w:t>dt</w:t>
      </w:r>
      <w:r w:rsidRPr="008662A9">
        <w:rPr>
          <w:color w:val="000000" w:themeColor="text1"/>
          <w:sz w:val="24"/>
          <w:szCs w:val="24"/>
        </w:rPr>
        <w:t xml:space="preserve"> в мо</w:t>
      </w:r>
      <w:r w:rsidRPr="008662A9">
        <w:rPr>
          <w:color w:val="000000" w:themeColor="text1"/>
          <w:sz w:val="24"/>
          <w:szCs w:val="24"/>
        </w:rPr>
        <w:t>щ</w:t>
      </w:r>
      <w:r w:rsidRPr="008662A9">
        <w:rPr>
          <w:color w:val="000000" w:themeColor="text1"/>
          <w:sz w:val="24"/>
          <w:szCs w:val="24"/>
        </w:rPr>
        <w:t>ных фототиристорах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1, с. 35–40.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E2512A">
        <w:rPr>
          <w:b/>
          <w:i/>
          <w:color w:val="000000" w:themeColor="text1"/>
          <w:spacing w:val="-4"/>
          <w:sz w:val="24"/>
          <w:szCs w:val="24"/>
        </w:rPr>
        <w:t>Соловьев А.В., Крупкина Т.Ю., Лагун А.М.</w:t>
      </w:r>
      <w:r w:rsidRPr="00E2512A">
        <w:rPr>
          <w:color w:val="000000" w:themeColor="text1"/>
          <w:spacing w:val="-4"/>
          <w:sz w:val="24"/>
          <w:szCs w:val="24"/>
        </w:rPr>
        <w:t xml:space="preserve"> Использование системы TCAD для разр</w:t>
      </w:r>
      <w:r w:rsidRPr="00E2512A">
        <w:rPr>
          <w:color w:val="000000" w:themeColor="text1"/>
          <w:spacing w:val="-4"/>
          <w:sz w:val="24"/>
          <w:szCs w:val="24"/>
        </w:rPr>
        <w:t>а</w:t>
      </w:r>
      <w:r w:rsidRPr="00E2512A">
        <w:rPr>
          <w:color w:val="000000" w:themeColor="text1"/>
          <w:spacing w:val="-4"/>
          <w:sz w:val="24"/>
          <w:szCs w:val="24"/>
        </w:rPr>
        <w:t>ботки маршрута изготовления комплементарных биполярных транзисторов в составе ОУ</w:t>
      </w:r>
      <w:r w:rsidRPr="00E2512A">
        <w:rPr>
          <w:bCs/>
          <w:color w:val="000000" w:themeColor="text1"/>
          <w:spacing w:val="-4"/>
          <w:sz w:val="24"/>
          <w:szCs w:val="24"/>
        </w:rPr>
        <w:t>.</w:t>
      </w:r>
      <w:r w:rsidRPr="008662A9">
        <w:rPr>
          <w:bCs/>
          <w:color w:val="000000" w:themeColor="text1"/>
          <w:sz w:val="24"/>
          <w:szCs w:val="24"/>
        </w:rPr>
        <w:t xml:space="preserve"> </w:t>
      </w:r>
      <w:r w:rsidR="00E2512A">
        <w:rPr>
          <w:bCs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Т. 22, № 5, с. 440–446.</w:t>
      </w:r>
    </w:p>
    <w:p w:rsidR="00BA4EA1" w:rsidRPr="008662A9" w:rsidRDefault="00BA4EA1" w:rsidP="00FD49D1">
      <w:pPr>
        <w:pStyle w:val="3"/>
        <w:keepNext w:val="0"/>
        <w:spacing w:before="0" w:after="0"/>
        <w:jc w:val="both"/>
        <w:rPr>
          <w:color w:val="000000" w:themeColor="text1"/>
          <w:szCs w:val="24"/>
        </w:rPr>
      </w:pPr>
      <w:r w:rsidRPr="008662A9">
        <w:rPr>
          <w:i/>
          <w:color w:val="000000" w:themeColor="text1"/>
          <w:szCs w:val="24"/>
        </w:rPr>
        <w:t>Тимошенков С.П., Бойко А.Н., Гаев Д.С., Калмыков Р.М.</w:t>
      </w:r>
      <w:r w:rsidRPr="008662A9">
        <w:rPr>
          <w:b w:val="0"/>
          <w:color w:val="000000" w:themeColor="text1"/>
          <w:szCs w:val="24"/>
        </w:rPr>
        <w:t xml:space="preserve"> Интегральный варикап п</w:t>
      </w:r>
      <w:r w:rsidRPr="008662A9">
        <w:rPr>
          <w:b w:val="0"/>
          <w:color w:val="000000" w:themeColor="text1"/>
          <w:szCs w:val="24"/>
        </w:rPr>
        <w:t>о</w:t>
      </w:r>
      <w:r w:rsidRPr="008662A9">
        <w:rPr>
          <w:b w:val="0"/>
          <w:color w:val="000000" w:themeColor="text1"/>
          <w:szCs w:val="24"/>
        </w:rPr>
        <w:t xml:space="preserve">вышенной емкости на основе пористого кремния. </w:t>
      </w:r>
      <w:r w:rsidRPr="008662A9">
        <w:rPr>
          <w:color w:val="000000" w:themeColor="text1"/>
          <w:szCs w:val="24"/>
        </w:rPr>
        <w:t>Т. 22, № 1, с. 15–19.</w:t>
      </w:r>
    </w:p>
    <w:p w:rsidR="00BA4EA1" w:rsidRPr="008662A9" w:rsidRDefault="00BA4EA1" w:rsidP="00FD49D1">
      <w:pPr>
        <w:jc w:val="both"/>
        <w:rPr>
          <w:color w:val="000000" w:themeColor="text1"/>
          <w:spacing w:val="-4"/>
          <w:sz w:val="24"/>
          <w:szCs w:val="24"/>
        </w:rPr>
      </w:pPr>
      <w:r w:rsidRPr="008662A9">
        <w:rPr>
          <w:b/>
          <w:i/>
          <w:color w:val="000000" w:themeColor="text1"/>
          <w:spacing w:val="-4"/>
          <w:sz w:val="24"/>
          <w:szCs w:val="24"/>
        </w:rPr>
        <w:t>Храпов М.О., Глухов А.В., Гридчин В.А., Калинин</w:t>
      </w:r>
      <w:r w:rsidRPr="008662A9">
        <w:rPr>
          <w:color w:val="000000" w:themeColor="text1"/>
          <w:spacing w:val="-4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pacing w:val="-4"/>
          <w:sz w:val="24"/>
          <w:szCs w:val="24"/>
        </w:rPr>
        <w:t xml:space="preserve">С.В. </w:t>
      </w:r>
      <w:r w:rsidRPr="008662A9">
        <w:rPr>
          <w:color w:val="000000" w:themeColor="text1"/>
          <w:spacing w:val="-4"/>
          <w:sz w:val="24"/>
          <w:szCs w:val="24"/>
        </w:rPr>
        <w:t>Анализ влияния температуры на электрофизические характеристики комплементарной пары вертикальных биполярных транзисторов</w:t>
      </w:r>
      <w:r w:rsidRPr="008662A9">
        <w:rPr>
          <w:bCs/>
          <w:color w:val="000000" w:themeColor="text1"/>
          <w:spacing w:val="-4"/>
          <w:sz w:val="24"/>
          <w:szCs w:val="24"/>
        </w:rPr>
        <w:t xml:space="preserve">. </w:t>
      </w:r>
      <w:r w:rsidRPr="008662A9">
        <w:rPr>
          <w:b/>
          <w:color w:val="000000" w:themeColor="text1"/>
          <w:spacing w:val="-4"/>
          <w:sz w:val="24"/>
          <w:szCs w:val="24"/>
        </w:rPr>
        <w:t>Т. 22, № 1, с. 41–49.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iCs/>
          <w:color w:val="000000" w:themeColor="text1"/>
          <w:sz w:val="24"/>
          <w:szCs w:val="24"/>
        </w:rPr>
        <w:t>Шулежко В.В., Морозова</w:t>
      </w:r>
      <w:r w:rsidRPr="008662A9">
        <w:rPr>
          <w:bCs/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iCs/>
          <w:color w:val="000000" w:themeColor="text1"/>
          <w:sz w:val="24"/>
          <w:szCs w:val="24"/>
        </w:rPr>
        <w:t xml:space="preserve">Е.В. </w:t>
      </w:r>
      <w:r w:rsidRPr="008662A9">
        <w:rPr>
          <w:bCs/>
          <w:color w:val="000000" w:themeColor="text1"/>
          <w:sz w:val="24"/>
          <w:szCs w:val="24"/>
        </w:rPr>
        <w:t>Моделирование элемента на основе трехмерного гет</w:t>
      </w:r>
      <w:r w:rsidRPr="008662A9">
        <w:rPr>
          <w:bCs/>
          <w:color w:val="000000" w:themeColor="text1"/>
          <w:sz w:val="24"/>
          <w:szCs w:val="24"/>
        </w:rPr>
        <w:t>е</w:t>
      </w:r>
      <w:r w:rsidRPr="008662A9">
        <w:rPr>
          <w:bCs/>
          <w:color w:val="000000" w:themeColor="text1"/>
          <w:sz w:val="24"/>
          <w:szCs w:val="24"/>
        </w:rPr>
        <w:t xml:space="preserve">роперехода с распределенной генерацией носителей заряда. </w:t>
      </w:r>
      <w:r w:rsidRPr="008662A9">
        <w:rPr>
          <w:b/>
          <w:color w:val="000000" w:themeColor="text1"/>
          <w:sz w:val="24"/>
          <w:szCs w:val="24"/>
        </w:rPr>
        <w:t>Т. 22, № 1, с. 28–34.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iCs/>
          <w:color w:val="000000" w:themeColor="text1"/>
          <w:sz w:val="24"/>
          <w:szCs w:val="24"/>
        </w:rPr>
        <w:t xml:space="preserve">Юсипова Ю.А. </w:t>
      </w:r>
      <w:r w:rsidRPr="008662A9">
        <w:rPr>
          <w:bCs/>
          <w:color w:val="000000" w:themeColor="text1"/>
          <w:sz w:val="24"/>
          <w:szCs w:val="24"/>
        </w:rPr>
        <w:t>Анализ характеристик переключения ячеек памяти MRAM на основе материалов с одноосной</w:t>
      </w:r>
      <w:r w:rsidRPr="008662A9">
        <w:rPr>
          <w:b/>
          <w:bCs/>
          <w:color w:val="000000" w:themeColor="text1"/>
          <w:sz w:val="24"/>
          <w:szCs w:val="24"/>
        </w:rPr>
        <w:t xml:space="preserve"> </w:t>
      </w:r>
      <w:r w:rsidRPr="008662A9">
        <w:rPr>
          <w:bCs/>
          <w:color w:val="000000" w:themeColor="text1"/>
          <w:sz w:val="24"/>
          <w:szCs w:val="24"/>
        </w:rPr>
        <w:t xml:space="preserve">анизотропией. </w:t>
      </w:r>
      <w:r w:rsidRPr="008662A9">
        <w:rPr>
          <w:b/>
          <w:color w:val="000000" w:themeColor="text1"/>
          <w:sz w:val="24"/>
          <w:szCs w:val="24"/>
        </w:rPr>
        <w:t>Т. 22, № 5, с. 421–432.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iCs/>
          <w:color w:val="000000" w:themeColor="text1"/>
          <w:sz w:val="24"/>
          <w:szCs w:val="24"/>
        </w:rPr>
        <w:t xml:space="preserve">Юсипова Ю.А. </w:t>
      </w:r>
      <w:r w:rsidRPr="008662A9">
        <w:rPr>
          <w:bCs/>
          <w:color w:val="000000" w:themeColor="text1"/>
          <w:sz w:val="24"/>
          <w:szCs w:val="24"/>
        </w:rPr>
        <w:t>Иерархия моделей работы ячейки магниторезистивной памяти с пр</w:t>
      </w:r>
      <w:r w:rsidRPr="008662A9">
        <w:rPr>
          <w:bCs/>
          <w:color w:val="000000" w:themeColor="text1"/>
          <w:sz w:val="24"/>
          <w:szCs w:val="24"/>
        </w:rPr>
        <w:t>о</w:t>
      </w:r>
      <w:r w:rsidRPr="008662A9">
        <w:rPr>
          <w:bCs/>
          <w:color w:val="000000" w:themeColor="text1"/>
          <w:sz w:val="24"/>
          <w:szCs w:val="24"/>
        </w:rPr>
        <w:t xml:space="preserve">дольной анизотропией слоев кобальта. </w:t>
      </w:r>
      <w:r w:rsidRPr="008662A9">
        <w:rPr>
          <w:b/>
          <w:color w:val="000000" w:themeColor="text1"/>
          <w:sz w:val="24"/>
          <w:szCs w:val="24"/>
        </w:rPr>
        <w:t>Т. 22, № 2, с. 156–165.</w:t>
      </w:r>
    </w:p>
    <w:p w:rsidR="006269BB" w:rsidRPr="008662A9" w:rsidRDefault="006269BB" w:rsidP="00FD49D1">
      <w:pPr>
        <w:pStyle w:val="3"/>
        <w:keepNext w:val="0"/>
        <w:spacing w:before="240" w:after="240"/>
        <w:rPr>
          <w:color w:val="000000" w:themeColor="text1"/>
          <w:sz w:val="28"/>
          <w:szCs w:val="28"/>
        </w:rPr>
      </w:pPr>
      <w:r w:rsidRPr="008662A9">
        <w:rPr>
          <w:color w:val="000000" w:themeColor="text1"/>
          <w:sz w:val="28"/>
          <w:szCs w:val="28"/>
        </w:rPr>
        <w:t>Схемотехника и проектирование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Антюфриева Л.А., Михеев Р.С., Журавлев А.А., Эннс В.И. </w:t>
      </w:r>
      <w:r w:rsidRPr="008662A9">
        <w:rPr>
          <w:color w:val="000000" w:themeColor="text1"/>
          <w:sz w:val="24"/>
          <w:szCs w:val="24"/>
        </w:rPr>
        <w:t>Особенности проектиров</w:t>
      </w:r>
      <w:r w:rsidRPr="008662A9">
        <w:rPr>
          <w:color w:val="000000" w:themeColor="text1"/>
          <w:sz w:val="24"/>
          <w:szCs w:val="24"/>
        </w:rPr>
        <w:t>а</w:t>
      </w:r>
      <w:r w:rsidRPr="008662A9">
        <w:rPr>
          <w:color w:val="000000" w:themeColor="text1"/>
          <w:sz w:val="24"/>
          <w:szCs w:val="24"/>
        </w:rPr>
        <w:t>ния шифратора преобразования термометрического кода в код Грея на МОП-переключателях тока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1, с. 57–63.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Булах Д.А., Казённов Г.Г., Лапин А.В.</w:t>
      </w:r>
      <w:r w:rsidRPr="008662A9">
        <w:rPr>
          <w:color w:val="000000" w:themeColor="text1"/>
          <w:sz w:val="24"/>
          <w:szCs w:val="24"/>
        </w:rPr>
        <w:t xml:space="preserve"> Использование модификации алгоритма работы сетей Петри для функционального моделирования логических схем, представленных на вентильном уровне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4, с. 379–385.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Гаврилов С.В., Железников Д.А., Хватов В.М.</w:t>
      </w:r>
      <w:r w:rsidRPr="008662A9">
        <w:rPr>
          <w:color w:val="000000" w:themeColor="text1"/>
          <w:sz w:val="24"/>
          <w:szCs w:val="24"/>
        </w:rPr>
        <w:t xml:space="preserve"> Решение задач трассировки межсоед</w:t>
      </w:r>
      <w:r w:rsidRPr="008662A9">
        <w:rPr>
          <w:color w:val="000000" w:themeColor="text1"/>
          <w:sz w:val="24"/>
          <w:szCs w:val="24"/>
        </w:rPr>
        <w:t>и</w:t>
      </w:r>
      <w:r w:rsidRPr="008662A9">
        <w:rPr>
          <w:color w:val="000000" w:themeColor="text1"/>
          <w:sz w:val="24"/>
          <w:szCs w:val="24"/>
        </w:rPr>
        <w:t>нений с ресинтезом для реконфигурируемых систем на кристалле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 xml:space="preserve">Т. 22, № 3,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 266–275.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Гаврилов С.В., Карева Е.С., Рыжова Д.И.</w:t>
      </w:r>
      <w:r w:rsidRPr="008662A9">
        <w:rPr>
          <w:rFonts w:eastAsia="Calibri"/>
          <w:color w:val="000000" w:themeColor="text1"/>
          <w:sz w:val="24"/>
          <w:szCs w:val="24"/>
        </w:rPr>
        <w:t xml:space="preserve"> Алгоритмы логико-топологического синтеза библиотечных </w:t>
      </w:r>
      <w:r w:rsidRPr="008662A9">
        <w:rPr>
          <w:rFonts w:eastAsia="Calibri"/>
          <w:color w:val="000000" w:themeColor="text1"/>
          <w:spacing w:val="-2"/>
          <w:sz w:val="24"/>
          <w:szCs w:val="24"/>
        </w:rPr>
        <w:t>элементов и блоков с регулярной структурой для технологических норм проектирования 32 нм</w:t>
      </w:r>
      <w:r w:rsidRPr="008662A9">
        <w:rPr>
          <w:bCs/>
          <w:color w:val="000000" w:themeColor="text1"/>
          <w:spacing w:val="-2"/>
          <w:sz w:val="24"/>
          <w:szCs w:val="24"/>
        </w:rPr>
        <w:t xml:space="preserve">. </w:t>
      </w:r>
      <w:r w:rsidRPr="008662A9">
        <w:rPr>
          <w:b/>
          <w:color w:val="000000" w:themeColor="text1"/>
          <w:spacing w:val="-2"/>
          <w:sz w:val="24"/>
          <w:szCs w:val="24"/>
        </w:rPr>
        <w:t>Т. 22, №</w:t>
      </w:r>
      <w:r w:rsidRPr="008662A9">
        <w:rPr>
          <w:b/>
          <w:color w:val="000000" w:themeColor="text1"/>
          <w:sz w:val="24"/>
          <w:szCs w:val="24"/>
        </w:rPr>
        <w:t xml:space="preserve"> 4, с. 369–378.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Груздов В.В., Енишерлова К.Л., Колковский Ю.В., Давыдов Н.В., Капилин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С.А. </w:t>
      </w:r>
      <w:r w:rsidRPr="008662A9">
        <w:rPr>
          <w:color w:val="000000" w:themeColor="text1"/>
          <w:sz w:val="24"/>
          <w:szCs w:val="24"/>
        </w:rPr>
        <w:t>Вли</w:t>
      </w:r>
      <w:r w:rsidRPr="008662A9">
        <w:rPr>
          <w:color w:val="000000" w:themeColor="text1"/>
          <w:sz w:val="24"/>
          <w:szCs w:val="24"/>
        </w:rPr>
        <w:t>я</w:t>
      </w:r>
      <w:r w:rsidRPr="008662A9">
        <w:rPr>
          <w:color w:val="000000" w:themeColor="text1"/>
          <w:sz w:val="24"/>
          <w:szCs w:val="24"/>
        </w:rPr>
        <w:t xml:space="preserve">ние параметров барьеров Шоттки </w:t>
      </w:r>
      <w:r w:rsidRPr="008662A9">
        <w:rPr>
          <w:color w:val="000000" w:themeColor="text1"/>
          <w:sz w:val="24"/>
          <w:szCs w:val="24"/>
          <w:lang w:val="en-US"/>
        </w:rPr>
        <w:t>AlGaN</w:t>
      </w:r>
      <w:r w:rsidRPr="008662A9">
        <w:rPr>
          <w:color w:val="000000" w:themeColor="text1"/>
          <w:sz w:val="24"/>
          <w:szCs w:val="24"/>
        </w:rPr>
        <w:t>/</w:t>
      </w:r>
      <w:r w:rsidRPr="008662A9">
        <w:rPr>
          <w:color w:val="000000" w:themeColor="text1"/>
          <w:sz w:val="24"/>
          <w:szCs w:val="24"/>
          <w:lang w:val="en-US"/>
        </w:rPr>
        <w:t>GaN</w:t>
      </w:r>
      <w:r w:rsidRPr="008662A9">
        <w:rPr>
          <w:color w:val="000000" w:themeColor="text1"/>
          <w:sz w:val="24"/>
          <w:szCs w:val="24"/>
        </w:rPr>
        <w:t>/</w:t>
      </w:r>
      <w:r w:rsidRPr="008662A9">
        <w:rPr>
          <w:color w:val="000000" w:themeColor="text1"/>
          <w:sz w:val="24"/>
          <w:szCs w:val="24"/>
          <w:lang w:val="en-US"/>
        </w:rPr>
        <w:t>SiC</w:t>
      </w:r>
      <w:r w:rsidRPr="008662A9">
        <w:rPr>
          <w:color w:val="000000" w:themeColor="text1"/>
          <w:sz w:val="24"/>
          <w:szCs w:val="24"/>
        </w:rPr>
        <w:t xml:space="preserve"> НЕМТ-транзисторов на фазовые шумы СВЧ-генераторов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5, с. 460–470.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Иванов В.Г., Лосев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В.В. </w:t>
      </w:r>
      <w:r w:rsidRPr="008662A9">
        <w:rPr>
          <w:color w:val="000000" w:themeColor="text1"/>
          <w:sz w:val="24"/>
          <w:szCs w:val="24"/>
        </w:rPr>
        <w:t>Методика автоматизации проектирования источника опорного напряжения, определяемого шириной запрещенной зоны кремния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1, с. 64–70.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Разуваев Ю.Ю.</w:t>
      </w:r>
      <w:r w:rsidRPr="008662A9">
        <w:rPr>
          <w:color w:val="000000" w:themeColor="text1"/>
          <w:sz w:val="24"/>
          <w:szCs w:val="24"/>
        </w:rPr>
        <w:t xml:space="preserve"> Расчет переходных процессов и параметров схемы удвоителя напряж</w:t>
      </w:r>
      <w:r w:rsidRPr="008662A9">
        <w:rPr>
          <w:color w:val="000000" w:themeColor="text1"/>
          <w:sz w:val="24"/>
          <w:szCs w:val="24"/>
        </w:rPr>
        <w:t>е</w:t>
      </w:r>
      <w:r w:rsidRPr="008662A9">
        <w:rPr>
          <w:color w:val="000000" w:themeColor="text1"/>
          <w:sz w:val="24"/>
          <w:szCs w:val="24"/>
        </w:rPr>
        <w:t>ния на переключаемых емкостях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3, с. 247–255.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Смолин А.А., Боруздина А.Б., Уланова А.В., Яненко А.В., Согоян А.В., </w:t>
      </w:r>
      <w:r w:rsidR="00FD49D1">
        <w:rPr>
          <w:b/>
          <w:i/>
          <w:color w:val="000000" w:themeColor="text1"/>
          <w:sz w:val="24"/>
          <w:szCs w:val="24"/>
        </w:rPr>
        <w:br/>
      </w:r>
      <w:r w:rsidRPr="008662A9">
        <w:rPr>
          <w:b/>
          <w:i/>
          <w:color w:val="000000" w:themeColor="text1"/>
          <w:sz w:val="24"/>
          <w:szCs w:val="24"/>
        </w:rPr>
        <w:t xml:space="preserve">Никифоров А.Ю., Телец В.А., Чумаков А.И., Шелепин Н.А. </w:t>
      </w:r>
      <w:r w:rsidRPr="008662A9">
        <w:rPr>
          <w:color w:val="000000" w:themeColor="text1"/>
          <w:sz w:val="24"/>
          <w:szCs w:val="24"/>
        </w:rPr>
        <w:t>Схемотехническое мод</w:t>
      </w:r>
      <w:r w:rsidRPr="008662A9">
        <w:rPr>
          <w:color w:val="000000" w:themeColor="text1"/>
          <w:sz w:val="24"/>
          <w:szCs w:val="24"/>
        </w:rPr>
        <w:t>е</w:t>
      </w:r>
      <w:r w:rsidRPr="008662A9">
        <w:rPr>
          <w:color w:val="000000" w:themeColor="text1"/>
          <w:sz w:val="24"/>
          <w:szCs w:val="24"/>
        </w:rPr>
        <w:t>лирование одиночных эффектов при воздействии тяжелых заряженных частиц в КМОП СБИС с суб-100-нм проектными нормами</w:t>
      </w:r>
      <w:r w:rsidRPr="008662A9">
        <w:rPr>
          <w:bCs/>
          <w:color w:val="000000" w:themeColor="text1"/>
          <w:sz w:val="24"/>
          <w:szCs w:val="24"/>
        </w:rPr>
        <w:t>.</w:t>
      </w:r>
      <w:r w:rsidR="000E6A5B" w:rsidRPr="008662A9">
        <w:rPr>
          <w:bCs/>
          <w:color w:val="000000" w:themeColor="text1"/>
          <w:sz w:val="24"/>
          <w:szCs w:val="24"/>
        </w:rPr>
        <w:t xml:space="preserve"> Обзор.</w:t>
      </w:r>
      <w:r w:rsidRPr="008662A9">
        <w:rPr>
          <w:bCs/>
          <w:color w:val="000000" w:themeColor="text1"/>
          <w:sz w:val="24"/>
          <w:szCs w:val="24"/>
        </w:rPr>
        <w:t xml:space="preserve"> </w:t>
      </w:r>
      <w:r w:rsidRPr="008662A9">
        <w:rPr>
          <w:b/>
          <w:color w:val="000000" w:themeColor="text1"/>
          <w:sz w:val="24"/>
          <w:szCs w:val="24"/>
        </w:rPr>
        <w:t>Т. 22, № 5, с. 447–459.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Старых А.А., Ковалев А.В. </w:t>
      </w:r>
      <w:r w:rsidRPr="008662A9">
        <w:rPr>
          <w:color w:val="000000" w:themeColor="text1"/>
          <w:sz w:val="24"/>
          <w:szCs w:val="24"/>
        </w:rPr>
        <w:t>Метод построения индикаторов длительности переходных процессов на основе формирователя коротких импульсов в асинхронных сумматорах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2, с. 147–155.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Строгонов А.В., Городков П.С.</w:t>
      </w:r>
      <w:r w:rsidRPr="008662A9">
        <w:rPr>
          <w:color w:val="000000" w:themeColor="text1"/>
          <w:sz w:val="24"/>
          <w:szCs w:val="24"/>
        </w:rPr>
        <w:t xml:space="preserve"> Особенности проектирования устройств цифровой о</w:t>
      </w:r>
      <w:r w:rsidRPr="008662A9">
        <w:rPr>
          <w:color w:val="000000" w:themeColor="text1"/>
          <w:sz w:val="24"/>
          <w:szCs w:val="24"/>
        </w:rPr>
        <w:t>б</w:t>
      </w:r>
      <w:r w:rsidRPr="008662A9">
        <w:rPr>
          <w:color w:val="000000" w:themeColor="text1"/>
          <w:sz w:val="24"/>
          <w:szCs w:val="24"/>
        </w:rPr>
        <w:t>работки сигналов в базисе ПЛИС серии 5578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3, с. 256–265.</w:t>
      </w:r>
    </w:p>
    <w:p w:rsidR="00E92B25" w:rsidRPr="008662A9" w:rsidRDefault="00E92B25" w:rsidP="00FD49D1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8662A9">
        <w:rPr>
          <w:b/>
          <w:color w:val="000000" w:themeColor="text1"/>
          <w:sz w:val="28"/>
          <w:szCs w:val="28"/>
        </w:rPr>
        <w:lastRenderedPageBreak/>
        <w:t>Микро- и наносистемная техника</w:t>
      </w:r>
    </w:p>
    <w:p w:rsidR="00300898" w:rsidRPr="008662A9" w:rsidRDefault="00300898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Аунг Тхура, Симонов Б.М., Тимошенков С.П.</w:t>
      </w:r>
      <w:r w:rsidRPr="008662A9">
        <w:rPr>
          <w:color w:val="000000" w:themeColor="text1"/>
          <w:sz w:val="24"/>
          <w:szCs w:val="24"/>
        </w:rPr>
        <w:t xml:space="preserve"> Исследование коэффициента жесткости кремниевых балок микромеханических резонансных акселерометров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 xml:space="preserve">Т. 22, № 3, </w:t>
      </w:r>
      <w:r w:rsidR="00A86FA4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 276–284.</w:t>
      </w:r>
    </w:p>
    <w:p w:rsidR="00C5519A" w:rsidRPr="008662A9" w:rsidRDefault="00C5519A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Аунг Тхура, Симонов Б.М., Тимошенков</w:t>
      </w:r>
      <w:r w:rsidRPr="008662A9">
        <w:rPr>
          <w:b/>
          <w:iCs/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С.П. </w:t>
      </w:r>
      <w:r w:rsidRPr="008662A9">
        <w:rPr>
          <w:rStyle w:val="ac"/>
          <w:i w:val="0"/>
          <w:color w:val="000000" w:themeColor="text1"/>
          <w:sz w:val="24"/>
          <w:szCs w:val="24"/>
        </w:rPr>
        <w:t>Влияние параметров конструкции а</w:t>
      </w:r>
      <w:r w:rsidRPr="008662A9">
        <w:rPr>
          <w:rStyle w:val="ac"/>
          <w:i w:val="0"/>
          <w:color w:val="000000" w:themeColor="text1"/>
          <w:sz w:val="24"/>
          <w:szCs w:val="24"/>
        </w:rPr>
        <w:t>к</w:t>
      </w:r>
      <w:r w:rsidRPr="008662A9">
        <w:rPr>
          <w:rStyle w:val="ac"/>
          <w:i w:val="0"/>
          <w:color w:val="000000" w:themeColor="text1"/>
          <w:sz w:val="24"/>
          <w:szCs w:val="24"/>
        </w:rPr>
        <w:t>тюаторов на чувствительность частотных микроакселерометров</w:t>
      </w:r>
      <w:r w:rsidRPr="008662A9">
        <w:rPr>
          <w:bCs/>
          <w:i/>
          <w:color w:val="000000" w:themeColor="text1"/>
          <w:sz w:val="24"/>
          <w:szCs w:val="24"/>
        </w:rPr>
        <w:t>.</w:t>
      </w:r>
      <w:r w:rsidRPr="008662A9">
        <w:rPr>
          <w:bCs/>
          <w:color w:val="000000" w:themeColor="text1"/>
          <w:sz w:val="24"/>
          <w:szCs w:val="24"/>
        </w:rPr>
        <w:t xml:space="preserve"> </w:t>
      </w:r>
      <w:r w:rsidRPr="008662A9">
        <w:rPr>
          <w:b/>
          <w:color w:val="000000" w:themeColor="text1"/>
          <w:sz w:val="24"/>
          <w:szCs w:val="24"/>
        </w:rPr>
        <w:t>Т. 22, № 4, с. 386–397.</w:t>
      </w:r>
    </w:p>
    <w:p w:rsidR="00460D3A" w:rsidRPr="008662A9" w:rsidRDefault="00460D3A" w:rsidP="00FD49D1">
      <w:pPr>
        <w:pStyle w:val="3"/>
        <w:keepNext w:val="0"/>
        <w:spacing w:before="240" w:after="240"/>
        <w:rPr>
          <w:color w:val="000000" w:themeColor="text1"/>
          <w:sz w:val="28"/>
          <w:szCs w:val="28"/>
        </w:rPr>
      </w:pPr>
      <w:r w:rsidRPr="008662A9">
        <w:rPr>
          <w:color w:val="000000" w:themeColor="text1"/>
          <w:sz w:val="28"/>
          <w:szCs w:val="28"/>
        </w:rPr>
        <w:t>Интегральные радиоэлектронные устройства</w:t>
      </w:r>
    </w:p>
    <w:p w:rsidR="00BA4EA1" w:rsidRPr="008662A9" w:rsidRDefault="00BA4EA1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Вацков П.Ю.</w:t>
      </w:r>
      <w:r w:rsidRPr="008662A9">
        <w:rPr>
          <w:color w:val="000000" w:themeColor="text1"/>
          <w:sz w:val="24"/>
          <w:szCs w:val="24"/>
        </w:rPr>
        <w:t xml:space="preserve"> Анализ нормируемых параметров электромагнитной совместимости бл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>ков бортовой аппаратуры малых космических аппаратов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3, с. 292–298.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Вацков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П.Ю. </w:t>
      </w:r>
      <w:r w:rsidRPr="008662A9">
        <w:rPr>
          <w:color w:val="000000" w:themeColor="text1"/>
          <w:sz w:val="24"/>
          <w:szCs w:val="24"/>
        </w:rPr>
        <w:t>Устройство для исследования устойчивости блоков малых космических аппаратов к электрическим полям помех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1, с. 87–91.</w:t>
      </w:r>
    </w:p>
    <w:p w:rsidR="00BA4EA1" w:rsidRPr="00E2512A" w:rsidRDefault="00BA4EA1" w:rsidP="00FD49D1">
      <w:pPr>
        <w:jc w:val="both"/>
        <w:rPr>
          <w:b/>
          <w:color w:val="000000" w:themeColor="text1"/>
          <w:spacing w:val="-2"/>
          <w:sz w:val="24"/>
          <w:szCs w:val="24"/>
        </w:rPr>
      </w:pPr>
      <w:r w:rsidRPr="00E2512A">
        <w:rPr>
          <w:b/>
          <w:i/>
          <w:color w:val="000000" w:themeColor="text1"/>
          <w:spacing w:val="-6"/>
          <w:sz w:val="24"/>
          <w:szCs w:val="24"/>
        </w:rPr>
        <w:t>Усанов Д.А., Мерданов М.К., Скрипаль А.В., Зотов Р.В., Коротин Б.Н., Пономарев</w:t>
      </w:r>
      <w:r w:rsidRPr="00E2512A">
        <w:rPr>
          <w:color w:val="000000" w:themeColor="text1"/>
          <w:spacing w:val="-6"/>
          <w:sz w:val="24"/>
          <w:szCs w:val="24"/>
        </w:rPr>
        <w:t xml:space="preserve"> </w:t>
      </w:r>
      <w:r w:rsidRPr="00E2512A">
        <w:rPr>
          <w:b/>
          <w:i/>
          <w:color w:val="000000" w:themeColor="text1"/>
          <w:spacing w:val="-6"/>
          <w:sz w:val="24"/>
          <w:szCs w:val="24"/>
        </w:rPr>
        <w:t xml:space="preserve">Д.В. </w:t>
      </w:r>
      <w:r w:rsidRPr="00E2512A">
        <w:rPr>
          <w:color w:val="000000" w:themeColor="text1"/>
          <w:sz w:val="24"/>
          <w:szCs w:val="24"/>
        </w:rPr>
        <w:t>Влияние внеш</w:t>
      </w:r>
      <w:r w:rsidRPr="00E2512A">
        <w:rPr>
          <w:color w:val="000000" w:themeColor="text1"/>
          <w:spacing w:val="-2"/>
          <w:sz w:val="24"/>
          <w:szCs w:val="24"/>
        </w:rPr>
        <w:t xml:space="preserve">них электромагнитных полей СВЧ-диапазона на характеристики </w:t>
      </w:r>
      <w:r w:rsidR="00E2512A" w:rsidRPr="00E2512A">
        <w:rPr>
          <w:color w:val="000000" w:themeColor="text1"/>
          <w:spacing w:val="-2"/>
          <w:sz w:val="24"/>
          <w:szCs w:val="24"/>
        </w:rPr>
        <w:br/>
      </w:r>
      <w:r w:rsidRPr="00E2512A">
        <w:rPr>
          <w:i/>
          <w:color w:val="000000" w:themeColor="text1"/>
          <w:spacing w:val="-2"/>
          <w:sz w:val="24"/>
          <w:szCs w:val="24"/>
        </w:rPr>
        <w:t>RC</w:t>
      </w:r>
      <w:r w:rsidRPr="00E2512A">
        <w:rPr>
          <w:color w:val="000000" w:themeColor="text1"/>
          <w:spacing w:val="-2"/>
          <w:sz w:val="24"/>
          <w:szCs w:val="24"/>
        </w:rPr>
        <w:t>-генератора прямоугольных сигналов</w:t>
      </w:r>
      <w:r w:rsidRPr="00E2512A">
        <w:rPr>
          <w:bCs/>
          <w:color w:val="000000" w:themeColor="text1"/>
          <w:spacing w:val="-2"/>
          <w:sz w:val="24"/>
          <w:szCs w:val="24"/>
        </w:rPr>
        <w:t xml:space="preserve">. </w:t>
      </w:r>
      <w:r w:rsidRPr="00E2512A">
        <w:rPr>
          <w:b/>
          <w:color w:val="000000" w:themeColor="text1"/>
          <w:spacing w:val="-2"/>
          <w:sz w:val="24"/>
          <w:szCs w:val="24"/>
        </w:rPr>
        <w:t>Т. 22, № 1, с. 79–86.</w:t>
      </w:r>
    </w:p>
    <w:p w:rsidR="00BA4EA1" w:rsidRPr="008662A9" w:rsidRDefault="00BA4EA1" w:rsidP="00FD49D1">
      <w:pPr>
        <w:jc w:val="both"/>
        <w:rPr>
          <w:b/>
          <w:color w:val="000000" w:themeColor="text1"/>
          <w:spacing w:val="-4"/>
          <w:sz w:val="24"/>
          <w:szCs w:val="24"/>
        </w:rPr>
      </w:pPr>
      <w:r w:rsidRPr="008662A9">
        <w:rPr>
          <w:b/>
          <w:i/>
          <w:color w:val="000000" w:themeColor="text1"/>
          <w:spacing w:val="-4"/>
          <w:sz w:val="24"/>
          <w:szCs w:val="24"/>
        </w:rPr>
        <w:t>Усанов Д.А., Скрипаль А.В., Посадский В.Н., Тяжлов В.С., Григорьев Д.В.</w:t>
      </w:r>
      <w:r w:rsidRPr="008662A9">
        <w:rPr>
          <w:color w:val="000000" w:themeColor="text1"/>
          <w:spacing w:val="-4"/>
          <w:sz w:val="24"/>
          <w:szCs w:val="24"/>
        </w:rPr>
        <w:t xml:space="preserve"> Умножитель частоты высокой кратности с СВЧ-ключом, интегрированным в полосно-пропускающие фильтры</w:t>
      </w:r>
      <w:r w:rsidRPr="008662A9">
        <w:rPr>
          <w:bCs/>
          <w:color w:val="000000" w:themeColor="text1"/>
          <w:spacing w:val="-4"/>
          <w:sz w:val="24"/>
          <w:szCs w:val="24"/>
        </w:rPr>
        <w:t xml:space="preserve">. </w:t>
      </w:r>
      <w:r w:rsidRPr="008662A9">
        <w:rPr>
          <w:b/>
          <w:color w:val="000000" w:themeColor="text1"/>
          <w:spacing w:val="-4"/>
          <w:sz w:val="24"/>
          <w:szCs w:val="24"/>
        </w:rPr>
        <w:t>Т. 22, № 3, с. 285–291.</w:t>
      </w:r>
    </w:p>
    <w:p w:rsidR="00460D3A" w:rsidRPr="008662A9" w:rsidRDefault="00460D3A" w:rsidP="00FD49D1">
      <w:pPr>
        <w:pStyle w:val="3"/>
        <w:keepNext w:val="0"/>
        <w:spacing w:after="200"/>
        <w:rPr>
          <w:bCs/>
          <w:color w:val="000000" w:themeColor="text1"/>
          <w:sz w:val="28"/>
          <w:szCs w:val="28"/>
        </w:rPr>
      </w:pPr>
      <w:r w:rsidRPr="008662A9">
        <w:rPr>
          <w:color w:val="000000" w:themeColor="text1"/>
          <w:sz w:val="28"/>
          <w:szCs w:val="28"/>
        </w:rPr>
        <w:t>Биомедицинская электроника</w:t>
      </w:r>
    </w:p>
    <w:p w:rsidR="00460D3A" w:rsidRPr="008662A9" w:rsidRDefault="00460D3A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Терещенко С.А., Лысенко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А.Ю. </w:t>
      </w:r>
      <w:r w:rsidRPr="008662A9">
        <w:rPr>
          <w:color w:val="000000" w:themeColor="text1"/>
          <w:sz w:val="24"/>
          <w:szCs w:val="24"/>
        </w:rPr>
        <w:t>Коррекция геометрического ослабления излучения в позитронно-эмиссионной</w:t>
      </w:r>
      <w:r w:rsidRPr="008662A9">
        <w:rPr>
          <w:i/>
          <w:color w:val="000000" w:themeColor="text1"/>
          <w:sz w:val="24"/>
          <w:szCs w:val="24"/>
        </w:rPr>
        <w:t xml:space="preserve"> </w:t>
      </w:r>
      <w:r w:rsidRPr="008662A9">
        <w:rPr>
          <w:color w:val="000000" w:themeColor="text1"/>
          <w:sz w:val="24"/>
          <w:szCs w:val="24"/>
        </w:rPr>
        <w:t>томографии.</w:t>
      </w:r>
      <w:r w:rsidRPr="008662A9">
        <w:rPr>
          <w:b/>
          <w:color w:val="000000" w:themeColor="text1"/>
          <w:sz w:val="24"/>
          <w:szCs w:val="24"/>
        </w:rPr>
        <w:t xml:space="preserve"> Т. 22, № 2, с. 180–186.</w:t>
      </w:r>
    </w:p>
    <w:p w:rsidR="00CD69ED" w:rsidRPr="008662A9" w:rsidRDefault="00CD69ED" w:rsidP="00FD49D1">
      <w:pPr>
        <w:spacing w:before="200" w:after="200"/>
        <w:jc w:val="center"/>
        <w:rPr>
          <w:b/>
          <w:color w:val="000000" w:themeColor="text1"/>
          <w:sz w:val="28"/>
          <w:szCs w:val="28"/>
        </w:rPr>
      </w:pPr>
      <w:r w:rsidRPr="008662A9">
        <w:rPr>
          <w:b/>
          <w:color w:val="000000" w:themeColor="text1"/>
          <w:sz w:val="28"/>
          <w:szCs w:val="28"/>
        </w:rPr>
        <w:t>Информационно-коммуникационные технологии</w:t>
      </w:r>
    </w:p>
    <w:p w:rsidR="00BA4EA1" w:rsidRPr="008662A9" w:rsidRDefault="00BA4EA1" w:rsidP="00FD49D1">
      <w:pPr>
        <w:spacing w:line="235" w:lineRule="auto"/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Акиншин Н.С., Румянцев В.Л., Акиншин О.Н. </w:t>
      </w:r>
      <w:r w:rsidRPr="008662A9">
        <w:rPr>
          <w:color w:val="000000" w:themeColor="text1"/>
          <w:sz w:val="24"/>
          <w:szCs w:val="24"/>
        </w:rPr>
        <w:t>Экспериментальная оценка информ</w:t>
      </w:r>
      <w:r w:rsidRPr="008662A9">
        <w:rPr>
          <w:color w:val="000000" w:themeColor="text1"/>
          <w:sz w:val="24"/>
          <w:szCs w:val="24"/>
        </w:rPr>
        <w:t>а</w:t>
      </w:r>
      <w:r w:rsidRPr="008662A9">
        <w:rPr>
          <w:color w:val="000000" w:themeColor="text1"/>
          <w:sz w:val="24"/>
          <w:szCs w:val="24"/>
        </w:rPr>
        <w:t>тивности поляризационно-модулированных сигналов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5, с. 478–486.</w:t>
      </w:r>
    </w:p>
    <w:p w:rsidR="00BA4EA1" w:rsidRPr="008662A9" w:rsidRDefault="00BA4EA1" w:rsidP="00FD49D1">
      <w:pPr>
        <w:spacing w:line="235" w:lineRule="auto"/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Беляев И.В., Федоров А.Р., Гагарина</w:t>
      </w:r>
      <w:r w:rsidRPr="008662A9">
        <w:rPr>
          <w:rFonts w:eastAsiaTheme="minorHAnsi"/>
          <w:bCs/>
          <w:iCs/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Л.Г. </w:t>
      </w:r>
      <w:r w:rsidRPr="008662A9">
        <w:rPr>
          <w:rFonts w:eastAsiaTheme="minorHAnsi"/>
          <w:bCs/>
          <w:iCs/>
          <w:color w:val="000000" w:themeColor="text1"/>
          <w:sz w:val="24"/>
          <w:szCs w:val="24"/>
        </w:rPr>
        <w:t xml:space="preserve">Применение генетического </w:t>
      </w:r>
      <w:r w:rsidRPr="008662A9">
        <w:rPr>
          <w:rFonts w:eastAsiaTheme="minorHAnsi"/>
          <w:color w:val="000000" w:themeColor="text1"/>
          <w:sz w:val="24"/>
          <w:szCs w:val="24"/>
        </w:rPr>
        <w:t>алгоритма</w:t>
      </w:r>
      <w:r w:rsidRPr="008662A9">
        <w:rPr>
          <w:rFonts w:eastAsiaTheme="minorHAnsi"/>
          <w:bCs/>
          <w:iCs/>
          <w:color w:val="000000" w:themeColor="text1"/>
          <w:sz w:val="24"/>
          <w:szCs w:val="24"/>
        </w:rPr>
        <w:t xml:space="preserve"> для повышения качества работы поисковых систем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5, с. 471–477.</w:t>
      </w:r>
    </w:p>
    <w:p w:rsidR="00BA4EA1" w:rsidRPr="008662A9" w:rsidRDefault="00BA4EA1" w:rsidP="00FD49D1">
      <w:pPr>
        <w:spacing w:line="235" w:lineRule="auto"/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Соколов С.В., Каменский В.В., Ковалев С.М., Тищенко</w:t>
      </w:r>
      <w:r w:rsidRPr="008662A9">
        <w:rPr>
          <w:b/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Е.Н. </w:t>
      </w:r>
      <w:r w:rsidRPr="008662A9">
        <w:rPr>
          <w:color w:val="000000" w:themeColor="text1"/>
          <w:sz w:val="24"/>
          <w:szCs w:val="24"/>
        </w:rPr>
        <w:t>Компенсация погрешн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>стей навигационных измерений на основе идентификации параметров спутников по межспутниковым измерениям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1, с. 71–78.</w:t>
      </w:r>
    </w:p>
    <w:p w:rsidR="006B0D14" w:rsidRPr="008662A9" w:rsidRDefault="006B0D14" w:rsidP="00FD49D1">
      <w:pPr>
        <w:pStyle w:val="3"/>
        <w:keepNext w:val="0"/>
        <w:spacing w:before="240" w:after="240"/>
        <w:rPr>
          <w:color w:val="000000" w:themeColor="text1"/>
          <w:sz w:val="28"/>
          <w:szCs w:val="28"/>
        </w:rPr>
      </w:pPr>
      <w:r w:rsidRPr="008662A9">
        <w:rPr>
          <w:color w:val="000000" w:themeColor="text1"/>
          <w:sz w:val="28"/>
          <w:szCs w:val="28"/>
        </w:rPr>
        <w:t>Краткие сообщения</w:t>
      </w:r>
    </w:p>
    <w:p w:rsidR="00BA4EA1" w:rsidRPr="008662A9" w:rsidRDefault="00BA4EA1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Высоких Ю.Е., Краснобородько С.Ю., Шевяков В.И., Бержанский В.Н., </w:t>
      </w:r>
      <w:r w:rsidR="00FD49D1">
        <w:rPr>
          <w:b/>
          <w:i/>
          <w:color w:val="000000" w:themeColor="text1"/>
          <w:sz w:val="24"/>
          <w:szCs w:val="24"/>
        </w:rPr>
        <w:br/>
      </w:r>
      <w:r w:rsidRPr="008662A9">
        <w:rPr>
          <w:b/>
          <w:i/>
          <w:color w:val="000000" w:themeColor="text1"/>
          <w:sz w:val="24"/>
          <w:szCs w:val="24"/>
        </w:rPr>
        <w:t xml:space="preserve">Михайлова Т.В., Шапошников А.Н., Прокопов А.Р., Недвига А.С. </w:t>
      </w:r>
      <w:r w:rsidRPr="008662A9">
        <w:rPr>
          <w:color w:val="000000" w:themeColor="text1"/>
          <w:sz w:val="24"/>
          <w:szCs w:val="24"/>
        </w:rPr>
        <w:t>Магнитно-силовая микроскопия доменной структуры феррит-гранатовых пленок</w:t>
      </w:r>
      <w:r w:rsidR="00DC6A2C">
        <w:rPr>
          <w:color w:val="000000" w:themeColor="text1"/>
          <w:sz w:val="24"/>
          <w:szCs w:val="24"/>
        </w:rPr>
        <w:t xml:space="preserve"> – </w:t>
      </w:r>
      <w:r w:rsidRPr="008662A9">
        <w:rPr>
          <w:color w:val="000000" w:themeColor="text1"/>
          <w:sz w:val="24"/>
          <w:szCs w:val="24"/>
        </w:rPr>
        <w:t>носителей термома</w:t>
      </w:r>
      <w:r w:rsidRPr="008662A9">
        <w:rPr>
          <w:color w:val="000000" w:themeColor="text1"/>
          <w:sz w:val="24"/>
          <w:szCs w:val="24"/>
        </w:rPr>
        <w:t>г</w:t>
      </w:r>
      <w:r w:rsidRPr="008662A9">
        <w:rPr>
          <w:color w:val="000000" w:themeColor="text1"/>
          <w:sz w:val="24"/>
          <w:szCs w:val="24"/>
        </w:rPr>
        <w:t xml:space="preserve">нитной записи. </w:t>
      </w:r>
      <w:r w:rsidRPr="008662A9">
        <w:rPr>
          <w:b/>
          <w:color w:val="000000" w:themeColor="text1"/>
          <w:sz w:val="24"/>
          <w:szCs w:val="24"/>
        </w:rPr>
        <w:t>Т. 22, № 6, с.</w:t>
      </w:r>
      <w:r w:rsidR="000E6A5B" w:rsidRPr="008662A9">
        <w:rPr>
          <w:b/>
          <w:color w:val="000000" w:themeColor="text1"/>
          <w:sz w:val="24"/>
          <w:szCs w:val="24"/>
        </w:rPr>
        <w:t xml:space="preserve"> 596–601.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Голишников А.А., Путря М.Г., Шабанов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>А.А.</w:t>
      </w:r>
      <w:r w:rsidRPr="008662A9">
        <w:rPr>
          <w:color w:val="000000" w:themeColor="text1"/>
          <w:sz w:val="24"/>
          <w:szCs w:val="24"/>
        </w:rPr>
        <w:t xml:space="preserve"> Исследование процесса анизотропного плазменного травления пассивирующих слоев Si</w:t>
      </w:r>
      <w:r w:rsidRPr="008662A9">
        <w:rPr>
          <w:color w:val="000000" w:themeColor="text1"/>
          <w:sz w:val="24"/>
          <w:szCs w:val="24"/>
          <w:vertAlign w:val="subscript"/>
        </w:rPr>
        <w:t>3</w:t>
      </w:r>
      <w:r w:rsidRPr="008662A9">
        <w:rPr>
          <w:color w:val="000000" w:themeColor="text1"/>
          <w:sz w:val="24"/>
          <w:szCs w:val="24"/>
        </w:rPr>
        <w:t>N</w:t>
      </w:r>
      <w:r w:rsidRPr="008662A9">
        <w:rPr>
          <w:color w:val="000000" w:themeColor="text1"/>
          <w:sz w:val="24"/>
          <w:szCs w:val="24"/>
          <w:vertAlign w:val="subscript"/>
        </w:rPr>
        <w:t>4</w:t>
      </w:r>
      <w:r w:rsidRPr="008662A9">
        <w:rPr>
          <w:color w:val="000000" w:themeColor="text1"/>
          <w:sz w:val="24"/>
          <w:szCs w:val="24"/>
        </w:rPr>
        <w:t>–SiO</w:t>
      </w:r>
      <w:r w:rsidRPr="008662A9">
        <w:rPr>
          <w:color w:val="000000" w:themeColor="text1"/>
          <w:sz w:val="24"/>
          <w:szCs w:val="24"/>
          <w:vertAlign w:val="subscript"/>
        </w:rPr>
        <w:t>2</w:t>
      </w:r>
      <w:r w:rsidRPr="008662A9">
        <w:rPr>
          <w:color w:val="000000" w:themeColor="text1"/>
          <w:sz w:val="24"/>
          <w:szCs w:val="24"/>
        </w:rPr>
        <w:t xml:space="preserve"> в условиях низкой полимер</w:t>
      </w:r>
      <w:r w:rsidRPr="008662A9">
        <w:rPr>
          <w:color w:val="000000" w:themeColor="text1"/>
          <w:sz w:val="24"/>
          <w:szCs w:val="24"/>
        </w:rPr>
        <w:t>и</w:t>
      </w:r>
      <w:r w:rsidRPr="008662A9">
        <w:rPr>
          <w:color w:val="000000" w:themeColor="text1"/>
          <w:sz w:val="24"/>
          <w:szCs w:val="24"/>
        </w:rPr>
        <w:t>зации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2, с. 191–194.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Дисветова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Н.М. </w:t>
      </w:r>
      <w:r w:rsidRPr="008662A9">
        <w:rPr>
          <w:color w:val="000000" w:themeColor="text1"/>
          <w:sz w:val="24"/>
          <w:szCs w:val="24"/>
        </w:rPr>
        <w:t>Функционально-экологическая оценка чистых помещений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1, с. 95–98.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Дуюнов Е.Д., Дуюнов Д.А., Теплова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Я.О. </w:t>
      </w:r>
      <w:r w:rsidRPr="008662A9">
        <w:rPr>
          <w:color w:val="000000" w:themeColor="text1"/>
          <w:sz w:val="24"/>
          <w:szCs w:val="24"/>
        </w:rPr>
        <w:t>Снижение торсионных вибраций в приводах установок для выращивания кремния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5, с. 499–502.</w:t>
      </w:r>
    </w:p>
    <w:p w:rsidR="00BA4EA1" w:rsidRPr="008662A9" w:rsidRDefault="00BA4EA1" w:rsidP="00FD49D1">
      <w:pPr>
        <w:jc w:val="both"/>
        <w:rPr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lastRenderedPageBreak/>
        <w:t>Жгунев З.Г., Татаринова Е.А., Дабагов А.Р.</w:t>
      </w:r>
      <w:r w:rsidRPr="008662A9">
        <w:rPr>
          <w:color w:val="000000" w:themeColor="text1"/>
          <w:sz w:val="24"/>
          <w:szCs w:val="24"/>
        </w:rPr>
        <w:t xml:space="preserve"> </w:t>
      </w:r>
      <w:r w:rsidR="000E6A5B" w:rsidRPr="008662A9">
        <w:rPr>
          <w:color w:val="000000" w:themeColor="text1"/>
          <w:sz w:val="24"/>
          <w:szCs w:val="24"/>
        </w:rPr>
        <w:t>Модель для о</w:t>
      </w:r>
      <w:r w:rsidRPr="008662A9">
        <w:rPr>
          <w:color w:val="000000" w:themeColor="text1"/>
          <w:sz w:val="24"/>
          <w:szCs w:val="24"/>
        </w:rPr>
        <w:t>пределени</w:t>
      </w:r>
      <w:r w:rsidR="000E6A5B" w:rsidRPr="008662A9">
        <w:rPr>
          <w:color w:val="000000" w:themeColor="text1"/>
          <w:sz w:val="24"/>
          <w:szCs w:val="24"/>
        </w:rPr>
        <w:t>я</w:t>
      </w:r>
      <w:r w:rsidRPr="008662A9">
        <w:rPr>
          <w:color w:val="000000" w:themeColor="text1"/>
          <w:sz w:val="24"/>
          <w:szCs w:val="24"/>
        </w:rPr>
        <w:t xml:space="preserve"> размера ячейки фотосчитывающего устройства. </w:t>
      </w:r>
      <w:r w:rsidRPr="008662A9">
        <w:rPr>
          <w:b/>
          <w:color w:val="000000" w:themeColor="text1"/>
          <w:sz w:val="24"/>
          <w:szCs w:val="24"/>
        </w:rPr>
        <w:t>Т. 22, № 6, с.</w:t>
      </w:r>
      <w:r w:rsidR="000E6A5B" w:rsidRPr="008662A9">
        <w:rPr>
          <w:b/>
          <w:color w:val="000000" w:themeColor="text1"/>
          <w:sz w:val="24"/>
          <w:szCs w:val="24"/>
        </w:rPr>
        <w:t xml:space="preserve"> 602–607.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Козлов В.А., Чистюхин</w:t>
      </w:r>
      <w:r w:rsidRPr="008662A9">
        <w:rPr>
          <w:b/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>В.В.</w:t>
      </w:r>
      <w:r w:rsidRPr="008662A9">
        <w:rPr>
          <w:i/>
          <w:color w:val="000000" w:themeColor="text1"/>
          <w:sz w:val="24"/>
          <w:szCs w:val="24"/>
        </w:rPr>
        <w:t xml:space="preserve"> </w:t>
      </w:r>
      <w:r w:rsidRPr="008662A9">
        <w:rPr>
          <w:color w:val="000000" w:themeColor="text1"/>
          <w:sz w:val="24"/>
          <w:szCs w:val="24"/>
        </w:rPr>
        <w:t>Аналитическое решение для подавления уровня инт</w:t>
      </w:r>
      <w:r w:rsidRPr="008662A9">
        <w:rPr>
          <w:color w:val="000000" w:themeColor="text1"/>
          <w:sz w:val="24"/>
          <w:szCs w:val="24"/>
        </w:rPr>
        <w:t>е</w:t>
      </w:r>
      <w:r w:rsidRPr="008662A9">
        <w:rPr>
          <w:color w:val="000000" w:themeColor="text1"/>
          <w:sz w:val="24"/>
          <w:szCs w:val="24"/>
        </w:rPr>
        <w:t>гральных боковых лепестков АКФ псевдослучайных последовательностей в РСА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5, с. 487–490.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Кондратьев П.К.</w:t>
      </w:r>
      <w:r w:rsidRPr="008662A9">
        <w:rPr>
          <w:color w:val="000000" w:themeColor="text1"/>
          <w:sz w:val="24"/>
          <w:szCs w:val="24"/>
        </w:rPr>
        <w:t xml:space="preserve"> Методика регулирования концентрации углеродных нанотрубок при формировании композитной металлизации ИС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4, с. 398–40</w:t>
      </w:r>
      <w:r w:rsidR="000E6A5B" w:rsidRPr="008662A9">
        <w:rPr>
          <w:b/>
          <w:color w:val="000000" w:themeColor="text1"/>
          <w:sz w:val="24"/>
          <w:szCs w:val="24"/>
        </w:rPr>
        <w:t>2</w:t>
      </w:r>
      <w:r w:rsidRPr="008662A9">
        <w:rPr>
          <w:b/>
          <w:color w:val="000000" w:themeColor="text1"/>
          <w:sz w:val="24"/>
          <w:szCs w:val="24"/>
        </w:rPr>
        <w:t>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Минаков Е.И., Калистратов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Д.С. </w:t>
      </w:r>
      <w:r w:rsidRPr="008662A9">
        <w:rPr>
          <w:color w:val="000000" w:themeColor="text1"/>
          <w:sz w:val="24"/>
          <w:szCs w:val="24"/>
        </w:rPr>
        <w:t>Применение векторных полей для анализа и прогн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>зирования движения в цифровых динамических видеоизображениях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 xml:space="preserve">Т. 22, № 5,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 494–49</w:t>
      </w:r>
      <w:r w:rsidR="000E6A5B" w:rsidRPr="008662A9">
        <w:rPr>
          <w:b/>
          <w:color w:val="000000" w:themeColor="text1"/>
          <w:sz w:val="24"/>
          <w:szCs w:val="24"/>
        </w:rPr>
        <w:t>9</w:t>
      </w:r>
      <w:r w:rsidRPr="008662A9">
        <w:rPr>
          <w:b/>
          <w:color w:val="000000" w:themeColor="text1"/>
          <w:sz w:val="24"/>
          <w:szCs w:val="24"/>
        </w:rPr>
        <w:t>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Попов В.Д. </w:t>
      </w:r>
      <w:r w:rsidRPr="008662A9">
        <w:rPr>
          <w:color w:val="000000" w:themeColor="text1"/>
          <w:sz w:val="24"/>
          <w:szCs w:val="24"/>
        </w:rPr>
        <w:t xml:space="preserve">Образование дефектов поверхности КМОП-структуры при облучении </w:t>
      </w:r>
      <w:r w:rsidR="001C316E">
        <w:rPr>
          <w:color w:val="000000" w:themeColor="text1"/>
          <w:sz w:val="24"/>
          <w:szCs w:val="24"/>
        </w:rPr>
        <w:br/>
      </w:r>
      <w:r w:rsidRPr="008662A9">
        <w:rPr>
          <w:color w:val="000000" w:themeColor="text1"/>
          <w:sz w:val="24"/>
          <w:szCs w:val="24"/>
        </w:rPr>
        <w:t>га</w:t>
      </w:r>
      <w:r w:rsidRPr="008662A9">
        <w:rPr>
          <w:color w:val="000000" w:themeColor="text1"/>
          <w:sz w:val="24"/>
          <w:szCs w:val="24"/>
        </w:rPr>
        <w:t>м</w:t>
      </w:r>
      <w:r w:rsidRPr="008662A9">
        <w:rPr>
          <w:color w:val="000000" w:themeColor="text1"/>
          <w:sz w:val="24"/>
          <w:szCs w:val="24"/>
        </w:rPr>
        <w:t>ма-лучами и при повышенной температуре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5, с. 491–49</w:t>
      </w:r>
      <w:r w:rsidR="000E6A5B" w:rsidRPr="008662A9">
        <w:rPr>
          <w:b/>
          <w:color w:val="000000" w:themeColor="text1"/>
          <w:sz w:val="24"/>
          <w:szCs w:val="24"/>
        </w:rPr>
        <w:t>4</w:t>
      </w:r>
      <w:r w:rsidRPr="008662A9">
        <w:rPr>
          <w:b/>
          <w:color w:val="000000" w:themeColor="text1"/>
          <w:sz w:val="24"/>
          <w:szCs w:val="24"/>
        </w:rPr>
        <w:t>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Семаков</w:t>
      </w:r>
      <w:r w:rsidRPr="008662A9">
        <w:rPr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 xml:space="preserve">В.П. </w:t>
      </w:r>
      <w:r w:rsidRPr="008662A9">
        <w:rPr>
          <w:color w:val="000000" w:themeColor="text1"/>
          <w:sz w:val="24"/>
          <w:szCs w:val="24"/>
        </w:rPr>
        <w:t xml:space="preserve">Алгоритм кластеризации ключевых точек на изображениях </w:t>
      </w:r>
      <w:r w:rsidR="00FD49D1">
        <w:rPr>
          <w:color w:val="000000" w:themeColor="text1"/>
          <w:sz w:val="24"/>
          <w:szCs w:val="24"/>
        </w:rPr>
        <w:br/>
      </w:r>
      <w:r w:rsidRPr="008662A9">
        <w:rPr>
          <w:color w:val="000000" w:themeColor="text1"/>
          <w:sz w:val="24"/>
          <w:szCs w:val="24"/>
        </w:rPr>
        <w:t>ИК-диапазона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2, с. 187–</w:t>
      </w:r>
      <w:r w:rsidR="000E6A5B" w:rsidRPr="008662A9">
        <w:rPr>
          <w:b/>
          <w:color w:val="000000" w:themeColor="text1"/>
          <w:sz w:val="24"/>
          <w:szCs w:val="24"/>
        </w:rPr>
        <w:t>191</w:t>
      </w:r>
      <w:r w:rsidRPr="008662A9">
        <w:rPr>
          <w:b/>
          <w:color w:val="000000" w:themeColor="text1"/>
          <w:sz w:val="24"/>
          <w:szCs w:val="24"/>
        </w:rPr>
        <w:t>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 xml:space="preserve">Сергеев В.А., Радаев О.А., Фролов И.В., Черторийский А.А. </w:t>
      </w:r>
      <w:r w:rsidRPr="008662A9">
        <w:rPr>
          <w:color w:val="000000" w:themeColor="text1"/>
          <w:sz w:val="24"/>
          <w:szCs w:val="24"/>
        </w:rPr>
        <w:t>Оценка качества гетер</w:t>
      </w:r>
      <w:r w:rsidRPr="008662A9">
        <w:rPr>
          <w:color w:val="000000" w:themeColor="text1"/>
          <w:sz w:val="24"/>
          <w:szCs w:val="24"/>
        </w:rPr>
        <w:t>о</w:t>
      </w:r>
      <w:r w:rsidRPr="008662A9">
        <w:rPr>
          <w:color w:val="000000" w:themeColor="text1"/>
          <w:sz w:val="24"/>
          <w:szCs w:val="24"/>
        </w:rPr>
        <w:t>переходных светодиодов по уровню порогового тока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>Т. 22, № 1, с. 92–9</w:t>
      </w:r>
      <w:r w:rsidR="000E6A5B" w:rsidRPr="008662A9">
        <w:rPr>
          <w:b/>
          <w:color w:val="000000" w:themeColor="text1"/>
          <w:sz w:val="24"/>
          <w:szCs w:val="24"/>
        </w:rPr>
        <w:t>5</w:t>
      </w:r>
      <w:r w:rsidRPr="008662A9">
        <w:rPr>
          <w:b/>
          <w:color w:val="000000" w:themeColor="text1"/>
          <w:sz w:val="24"/>
          <w:szCs w:val="24"/>
        </w:rPr>
        <w:t>.</w:t>
      </w:r>
    </w:p>
    <w:p w:rsidR="00BA4EA1" w:rsidRPr="008662A9" w:rsidRDefault="00BA4EA1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/>
          <w:i/>
          <w:color w:val="000000" w:themeColor="text1"/>
          <w:sz w:val="24"/>
          <w:szCs w:val="24"/>
        </w:rPr>
        <w:t>Тимошенков В.П., Фатеев</w:t>
      </w:r>
      <w:r w:rsidRPr="008662A9">
        <w:rPr>
          <w:b/>
          <w:color w:val="000000" w:themeColor="text1"/>
          <w:sz w:val="24"/>
          <w:szCs w:val="24"/>
        </w:rPr>
        <w:t xml:space="preserve"> </w:t>
      </w:r>
      <w:r w:rsidRPr="008662A9">
        <w:rPr>
          <w:b/>
          <w:i/>
          <w:color w:val="000000" w:themeColor="text1"/>
          <w:sz w:val="24"/>
          <w:szCs w:val="24"/>
        </w:rPr>
        <w:t>И.А.</w:t>
      </w:r>
      <w:r w:rsidRPr="008662A9">
        <w:rPr>
          <w:i/>
          <w:color w:val="000000" w:themeColor="text1"/>
          <w:sz w:val="24"/>
          <w:szCs w:val="24"/>
        </w:rPr>
        <w:t xml:space="preserve"> </w:t>
      </w:r>
      <w:r w:rsidRPr="008662A9">
        <w:rPr>
          <w:color w:val="000000" w:themeColor="text1"/>
          <w:sz w:val="24"/>
          <w:szCs w:val="24"/>
        </w:rPr>
        <w:t>DICE КМОП КНИ-триггер, устойчивый к воздейс</w:t>
      </w:r>
      <w:r w:rsidRPr="008662A9">
        <w:rPr>
          <w:color w:val="000000" w:themeColor="text1"/>
          <w:sz w:val="24"/>
          <w:szCs w:val="24"/>
        </w:rPr>
        <w:t>т</w:t>
      </w:r>
      <w:r w:rsidRPr="008662A9">
        <w:rPr>
          <w:color w:val="000000" w:themeColor="text1"/>
          <w:sz w:val="24"/>
          <w:szCs w:val="24"/>
        </w:rPr>
        <w:t>вию тяжелых заряженных частиц для применения в приемных трактах</w:t>
      </w:r>
      <w:r w:rsidRPr="008662A9">
        <w:rPr>
          <w:bCs/>
          <w:color w:val="000000" w:themeColor="text1"/>
          <w:sz w:val="24"/>
          <w:szCs w:val="24"/>
        </w:rPr>
        <w:t xml:space="preserve">. </w:t>
      </w:r>
      <w:r w:rsidRPr="008662A9">
        <w:rPr>
          <w:b/>
          <w:color w:val="000000" w:themeColor="text1"/>
          <w:sz w:val="24"/>
          <w:szCs w:val="24"/>
        </w:rPr>
        <w:t xml:space="preserve">Т. 22, № 4, </w:t>
      </w:r>
      <w:r w:rsidR="00FD49D1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с. 402–406.</w:t>
      </w:r>
    </w:p>
    <w:p w:rsidR="009C6EF6" w:rsidRPr="00FD49D1" w:rsidRDefault="009C6EF6" w:rsidP="00FD49D1">
      <w:pPr>
        <w:pStyle w:val="3"/>
        <w:keepNext w:val="0"/>
        <w:spacing w:before="240" w:after="240"/>
        <w:rPr>
          <w:color w:val="000000" w:themeColor="text1"/>
          <w:sz w:val="28"/>
          <w:szCs w:val="28"/>
        </w:rPr>
      </w:pPr>
      <w:r w:rsidRPr="00FD49D1">
        <w:rPr>
          <w:color w:val="000000" w:themeColor="text1"/>
          <w:sz w:val="28"/>
          <w:szCs w:val="28"/>
        </w:rPr>
        <w:t>Юбилеи</w:t>
      </w:r>
    </w:p>
    <w:p w:rsidR="00AA635F" w:rsidRPr="008662A9" w:rsidRDefault="007C1ECC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color w:val="000000" w:themeColor="text1"/>
          <w:sz w:val="24"/>
          <w:szCs w:val="24"/>
        </w:rPr>
        <w:t>Сурису Роберту Арнольдовичу</w:t>
      </w:r>
      <w:r w:rsidRPr="008662A9">
        <w:rPr>
          <w:bCs/>
          <w:color w:val="000000" w:themeColor="text1"/>
          <w:sz w:val="24"/>
          <w:szCs w:val="24"/>
        </w:rPr>
        <w:t xml:space="preserve"> – 80 лет. </w:t>
      </w:r>
      <w:r w:rsidRPr="008662A9">
        <w:rPr>
          <w:b/>
          <w:color w:val="000000" w:themeColor="text1"/>
          <w:sz w:val="24"/>
          <w:szCs w:val="24"/>
        </w:rPr>
        <w:t>Т. 22, № 1, с. 101–102.</w:t>
      </w:r>
    </w:p>
    <w:p w:rsidR="000E6A5B" w:rsidRPr="001C316E" w:rsidRDefault="000E6A5B" w:rsidP="00FD49D1">
      <w:pPr>
        <w:jc w:val="both"/>
        <w:rPr>
          <w:color w:val="000000" w:themeColor="text1"/>
          <w:spacing w:val="-4"/>
          <w:sz w:val="24"/>
          <w:szCs w:val="24"/>
        </w:rPr>
      </w:pPr>
      <w:r w:rsidRPr="001C316E">
        <w:rPr>
          <w:color w:val="000000" w:themeColor="text1"/>
          <w:spacing w:val="-4"/>
          <w:sz w:val="24"/>
          <w:szCs w:val="24"/>
        </w:rPr>
        <w:t>50 лет кафедре интегральной электроники и микросистем</w:t>
      </w:r>
      <w:r w:rsidR="001C316E" w:rsidRPr="001C316E">
        <w:rPr>
          <w:color w:val="000000" w:themeColor="text1"/>
          <w:spacing w:val="-4"/>
          <w:sz w:val="24"/>
          <w:szCs w:val="24"/>
        </w:rPr>
        <w:t xml:space="preserve"> МИЭТ</w:t>
      </w:r>
      <w:r w:rsidRPr="001C316E">
        <w:rPr>
          <w:color w:val="000000" w:themeColor="text1"/>
          <w:spacing w:val="-4"/>
          <w:sz w:val="24"/>
          <w:szCs w:val="24"/>
        </w:rPr>
        <w:t xml:space="preserve">. </w:t>
      </w:r>
      <w:r w:rsidRPr="001C316E">
        <w:rPr>
          <w:b/>
          <w:color w:val="000000" w:themeColor="text1"/>
          <w:spacing w:val="-4"/>
          <w:sz w:val="24"/>
          <w:szCs w:val="24"/>
        </w:rPr>
        <w:t>Т. 22, № 6, с. 611–613.</w:t>
      </w:r>
    </w:p>
    <w:p w:rsidR="006B0D14" w:rsidRPr="00FD49D1" w:rsidRDefault="00420137" w:rsidP="00FD49D1">
      <w:pPr>
        <w:pStyle w:val="3"/>
        <w:keepNext w:val="0"/>
        <w:spacing w:before="240" w:after="240"/>
        <w:rPr>
          <w:color w:val="000000" w:themeColor="text1"/>
          <w:sz w:val="28"/>
          <w:szCs w:val="28"/>
        </w:rPr>
      </w:pPr>
      <w:r w:rsidRPr="00FD49D1">
        <w:rPr>
          <w:color w:val="000000" w:themeColor="text1"/>
          <w:sz w:val="28"/>
          <w:szCs w:val="28"/>
        </w:rPr>
        <w:t>Конференции</w:t>
      </w:r>
    </w:p>
    <w:p w:rsidR="00420137" w:rsidRPr="008662A9" w:rsidRDefault="006B0D1A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Cs/>
          <w:color w:val="000000" w:themeColor="text1"/>
          <w:sz w:val="24"/>
          <w:szCs w:val="24"/>
        </w:rPr>
        <w:t>2-й Международный форум по электронно-лучевым технологиям для микроэлект</w:t>
      </w:r>
      <w:r w:rsidR="001C316E">
        <w:rPr>
          <w:bCs/>
          <w:color w:val="000000" w:themeColor="text1"/>
          <w:sz w:val="24"/>
          <w:szCs w:val="24"/>
        </w:rPr>
        <w:t>-</w:t>
      </w:r>
      <w:r w:rsidR="001C316E">
        <w:rPr>
          <w:bCs/>
          <w:color w:val="000000" w:themeColor="text1"/>
          <w:sz w:val="24"/>
          <w:szCs w:val="24"/>
        </w:rPr>
        <w:br/>
      </w:r>
      <w:r w:rsidRPr="008662A9">
        <w:rPr>
          <w:bCs/>
          <w:color w:val="000000" w:themeColor="text1"/>
          <w:sz w:val="24"/>
          <w:szCs w:val="24"/>
        </w:rPr>
        <w:t xml:space="preserve">роники – «Техноюнити – ЭЛТМ 2017» (9–12 октября 2017 г.). </w:t>
      </w:r>
      <w:r w:rsidRPr="008662A9">
        <w:rPr>
          <w:b/>
          <w:color w:val="000000" w:themeColor="text1"/>
          <w:sz w:val="24"/>
          <w:szCs w:val="24"/>
        </w:rPr>
        <w:t>Т. 22, № 2, 3</w:t>
      </w:r>
      <w:r w:rsidR="001C316E">
        <w:rPr>
          <w:b/>
          <w:color w:val="000000" w:themeColor="text1"/>
          <w:sz w:val="24"/>
          <w:szCs w:val="24"/>
        </w:rPr>
        <w:t>-я</w:t>
      </w:r>
      <w:r w:rsidRPr="008662A9">
        <w:rPr>
          <w:b/>
          <w:color w:val="000000" w:themeColor="text1"/>
          <w:sz w:val="24"/>
          <w:szCs w:val="24"/>
        </w:rPr>
        <w:t xml:space="preserve"> стр. </w:t>
      </w:r>
      <w:r w:rsidR="001C316E">
        <w:rPr>
          <w:b/>
          <w:color w:val="000000" w:themeColor="text1"/>
          <w:sz w:val="24"/>
          <w:szCs w:val="24"/>
        </w:rPr>
        <w:br/>
      </w:r>
      <w:r w:rsidRPr="008662A9">
        <w:rPr>
          <w:b/>
          <w:color w:val="000000" w:themeColor="text1"/>
          <w:sz w:val="24"/>
          <w:szCs w:val="24"/>
        </w:rPr>
        <w:t>о</w:t>
      </w:r>
      <w:r w:rsidRPr="008662A9">
        <w:rPr>
          <w:b/>
          <w:color w:val="000000" w:themeColor="text1"/>
          <w:sz w:val="24"/>
          <w:szCs w:val="24"/>
        </w:rPr>
        <w:t>б</w:t>
      </w:r>
      <w:r w:rsidRPr="008662A9">
        <w:rPr>
          <w:b/>
          <w:color w:val="000000" w:themeColor="text1"/>
          <w:sz w:val="24"/>
          <w:szCs w:val="24"/>
        </w:rPr>
        <w:t>ложки.</w:t>
      </w:r>
    </w:p>
    <w:p w:rsidR="00D1086F" w:rsidRPr="008662A9" w:rsidRDefault="000E6A5B" w:rsidP="00FD49D1">
      <w:pPr>
        <w:jc w:val="both"/>
        <w:rPr>
          <w:bCs/>
          <w:color w:val="000000" w:themeColor="text1"/>
          <w:sz w:val="24"/>
          <w:szCs w:val="24"/>
        </w:rPr>
      </w:pPr>
      <w:r w:rsidRPr="008662A9">
        <w:rPr>
          <w:bCs/>
          <w:color w:val="000000" w:themeColor="text1"/>
          <w:sz w:val="24"/>
          <w:szCs w:val="24"/>
        </w:rPr>
        <w:t>10-я Всероссийская научно-практическая конференция «Актуальные проблемы инфо</w:t>
      </w:r>
      <w:r w:rsidRPr="008662A9">
        <w:rPr>
          <w:bCs/>
          <w:color w:val="000000" w:themeColor="text1"/>
          <w:sz w:val="24"/>
          <w:szCs w:val="24"/>
        </w:rPr>
        <w:t>р</w:t>
      </w:r>
      <w:r w:rsidRPr="008662A9">
        <w:rPr>
          <w:bCs/>
          <w:color w:val="000000" w:themeColor="text1"/>
          <w:sz w:val="24"/>
          <w:szCs w:val="24"/>
        </w:rPr>
        <w:t xml:space="preserve">матизации в науке и образовании – 2017». </w:t>
      </w:r>
      <w:r w:rsidRPr="008662A9">
        <w:rPr>
          <w:b/>
          <w:color w:val="000000" w:themeColor="text1"/>
          <w:sz w:val="24"/>
          <w:szCs w:val="24"/>
        </w:rPr>
        <w:t>Т. 22, № 6, с. 608.</w:t>
      </w:r>
    </w:p>
    <w:p w:rsidR="000E6A5B" w:rsidRPr="008662A9" w:rsidRDefault="000E6A5B" w:rsidP="00FD49D1">
      <w:pPr>
        <w:jc w:val="both"/>
        <w:rPr>
          <w:color w:val="000000" w:themeColor="text1"/>
          <w:sz w:val="24"/>
          <w:szCs w:val="24"/>
        </w:rPr>
      </w:pPr>
    </w:p>
    <w:p w:rsidR="00D1086F" w:rsidRPr="008662A9" w:rsidRDefault="00D1086F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bCs/>
          <w:color w:val="000000" w:themeColor="text1"/>
          <w:sz w:val="24"/>
          <w:szCs w:val="24"/>
        </w:rPr>
        <w:t xml:space="preserve">Памяти Тихонова Александра Николаевича. </w:t>
      </w:r>
      <w:r w:rsidRPr="008662A9">
        <w:rPr>
          <w:b/>
          <w:color w:val="000000" w:themeColor="text1"/>
          <w:sz w:val="24"/>
          <w:szCs w:val="24"/>
        </w:rPr>
        <w:t>Т. 22, № 1, с. 99–100.</w:t>
      </w:r>
    </w:p>
    <w:p w:rsidR="007C1ECC" w:rsidRPr="008662A9" w:rsidRDefault="008662A9" w:rsidP="00FD49D1">
      <w:pPr>
        <w:jc w:val="both"/>
        <w:rPr>
          <w:b/>
          <w:color w:val="000000" w:themeColor="text1"/>
          <w:sz w:val="24"/>
          <w:szCs w:val="24"/>
        </w:rPr>
      </w:pPr>
      <w:r w:rsidRPr="008662A9">
        <w:rPr>
          <w:color w:val="000000" w:themeColor="text1"/>
          <w:sz w:val="24"/>
          <w:szCs w:val="24"/>
        </w:rPr>
        <w:t xml:space="preserve">Памяти Казённова Геннадия Георгиевича. </w:t>
      </w:r>
      <w:r w:rsidRPr="008662A9">
        <w:rPr>
          <w:b/>
          <w:color w:val="000000" w:themeColor="text1"/>
          <w:sz w:val="24"/>
          <w:szCs w:val="24"/>
        </w:rPr>
        <w:t>Т. 22, № 6, с. 609–610.</w:t>
      </w:r>
    </w:p>
    <w:p w:rsidR="007C1ECC" w:rsidRPr="00FD49D1" w:rsidRDefault="007C1ECC" w:rsidP="00FD49D1">
      <w:pPr>
        <w:jc w:val="both"/>
        <w:rPr>
          <w:color w:val="000000" w:themeColor="text1"/>
          <w:sz w:val="24"/>
          <w:szCs w:val="24"/>
        </w:rPr>
      </w:pPr>
    </w:p>
    <w:p w:rsidR="007C1ECC" w:rsidRPr="00FD49D1" w:rsidRDefault="007C1ECC" w:rsidP="00FD49D1">
      <w:pPr>
        <w:jc w:val="both"/>
        <w:rPr>
          <w:color w:val="000000" w:themeColor="text1"/>
          <w:sz w:val="24"/>
          <w:szCs w:val="24"/>
        </w:rPr>
      </w:pPr>
    </w:p>
    <w:sectPr w:rsidR="007C1ECC" w:rsidRPr="00FD49D1" w:rsidSect="00FD49D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701" w:right="1644" w:bottom="1814" w:left="1191" w:header="1134" w:footer="1134" w:gutter="0"/>
      <w:pgNumType w:start="61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C3" w:rsidRDefault="00F23EC3">
      <w:r>
        <w:separator/>
      </w:r>
    </w:p>
  </w:endnote>
  <w:endnote w:type="continuationSeparator" w:id="0">
    <w:p w:rsidR="00F23EC3" w:rsidRDefault="00F23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AD2FA8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AA1AC5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1C316E">
      <w:rPr>
        <w:rStyle w:val="a4"/>
        <w:noProof/>
        <w:color w:val="0000FF"/>
        <w:sz w:val="24"/>
      </w:rPr>
      <w:t>618</w:t>
    </w:r>
    <w:r w:rsidRPr="003E12DE">
      <w:rPr>
        <w:rStyle w:val="a4"/>
        <w:color w:val="0000FF"/>
        <w:sz w:val="24"/>
      </w:rPr>
      <w:fldChar w:fldCharType="end"/>
    </w:r>
  </w:p>
  <w:p w:rsidR="00AA1AC5" w:rsidRPr="009F02F0" w:rsidRDefault="00AD2FA8">
    <w:pPr>
      <w:pStyle w:val="a5"/>
      <w:ind w:right="360" w:firstLine="360"/>
      <w:jc w:val="center"/>
      <w:rPr>
        <w:color w:val="0000FF"/>
      </w:rPr>
    </w:pPr>
    <w:r w:rsidRPr="00AD2FA8">
      <w:rPr>
        <w:i/>
        <w:noProof/>
        <w:color w:val="0000FF"/>
        <w:sz w:val="22"/>
      </w:rPr>
      <w:pict>
        <v:line id="_x0000_s1027" style="position:absolute;left:0;text-align:left;z-index:251656704;mso-position-horizontal-relative:margin" from="1.1pt,-8.15pt" to="454.75pt,-8.1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 xml:space="preserve">Известия вузов. ЭЛЕКТРОНИКА   </w:t>
    </w:r>
    <w:r w:rsidR="00AA1AC5" w:rsidRPr="00423F1E">
      <w:rPr>
        <w:i/>
        <w:color w:val="0000FF"/>
        <w:sz w:val="22"/>
        <w:szCs w:val="22"/>
      </w:rPr>
      <w:t>Том 2</w:t>
    </w:r>
    <w:r w:rsidR="002D55CB">
      <w:rPr>
        <w:i/>
        <w:color w:val="0000FF"/>
        <w:sz w:val="22"/>
        <w:szCs w:val="22"/>
      </w:rPr>
      <w:t>2</w:t>
    </w:r>
    <w:r w:rsidR="00AA1AC5">
      <w:rPr>
        <w:i/>
        <w:color w:val="0000FF"/>
        <w:sz w:val="22"/>
        <w:szCs w:val="22"/>
        <w:lang w:val="en-US"/>
      </w:rPr>
      <w:t xml:space="preserve">  </w:t>
    </w:r>
    <w:r w:rsidR="00AA1AC5" w:rsidRPr="00423F1E">
      <w:rPr>
        <w:i/>
        <w:color w:val="0000FF"/>
        <w:sz w:val="22"/>
        <w:szCs w:val="22"/>
      </w:rPr>
      <w:t xml:space="preserve"> № </w:t>
    </w:r>
    <w:r w:rsidR="00AA1AC5">
      <w:rPr>
        <w:i/>
        <w:color w:val="0000FF"/>
        <w:sz w:val="22"/>
        <w:szCs w:val="22"/>
      </w:rPr>
      <w:t>6</w:t>
    </w:r>
    <w:r w:rsidR="00AA1AC5" w:rsidRPr="003E12DE">
      <w:rPr>
        <w:i/>
        <w:color w:val="0000FF"/>
        <w:sz w:val="22"/>
      </w:rPr>
      <w:t xml:space="preserve">   201</w:t>
    </w:r>
    <w:r w:rsidR="002D55CB">
      <w:rPr>
        <w:i/>
        <w:color w:val="0000FF"/>
        <w:sz w:val="22"/>
      </w:rPr>
      <w:t>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AD2FA8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AA1AC5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1C316E">
      <w:rPr>
        <w:rStyle w:val="a4"/>
        <w:noProof/>
        <w:color w:val="0000FF"/>
        <w:sz w:val="24"/>
      </w:rPr>
      <w:t>617</w:t>
    </w:r>
    <w:r w:rsidRPr="003E12DE">
      <w:rPr>
        <w:rStyle w:val="a4"/>
        <w:color w:val="0000FF"/>
        <w:sz w:val="24"/>
      </w:rPr>
      <w:fldChar w:fldCharType="end"/>
    </w:r>
  </w:p>
  <w:p w:rsidR="00AA1AC5" w:rsidRPr="009F02F0" w:rsidRDefault="00AD2FA8">
    <w:pPr>
      <w:pStyle w:val="a5"/>
      <w:ind w:right="360" w:firstLine="360"/>
      <w:jc w:val="center"/>
      <w:rPr>
        <w:color w:val="0000FF"/>
      </w:rPr>
    </w:pPr>
    <w:r w:rsidRPr="00AD2FA8">
      <w:rPr>
        <w:i/>
        <w:noProof/>
        <w:color w:val="0000FF"/>
        <w:sz w:val="22"/>
      </w:rPr>
      <w:pict>
        <v:line id="_x0000_s1028" style="position:absolute;left:0;text-align:left;z-index:251657728;mso-position-horizontal-relative:margin" from="1.1pt,-8.15pt" to="454.75pt,-8.1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 xml:space="preserve">Известия вузов. ЭЛЕКТРОНИКА   </w:t>
    </w:r>
    <w:r w:rsidR="00AA1AC5" w:rsidRPr="00423F1E">
      <w:rPr>
        <w:i/>
        <w:color w:val="0000FF"/>
        <w:sz w:val="22"/>
        <w:szCs w:val="22"/>
      </w:rPr>
      <w:t>Том 2</w:t>
    </w:r>
    <w:r w:rsidR="002D55CB">
      <w:rPr>
        <w:i/>
        <w:color w:val="0000FF"/>
        <w:sz w:val="22"/>
        <w:szCs w:val="22"/>
      </w:rPr>
      <w:t>2</w:t>
    </w:r>
    <w:r w:rsidR="00AA1AC5" w:rsidRPr="00423F1E">
      <w:rPr>
        <w:i/>
        <w:color w:val="0000FF"/>
        <w:sz w:val="22"/>
        <w:szCs w:val="22"/>
      </w:rPr>
      <w:t xml:space="preserve"> </w:t>
    </w:r>
    <w:r w:rsidR="00AA1AC5">
      <w:rPr>
        <w:i/>
        <w:color w:val="0000FF"/>
        <w:sz w:val="22"/>
        <w:szCs w:val="22"/>
        <w:lang w:val="en-US"/>
      </w:rPr>
      <w:t xml:space="preserve"> </w:t>
    </w:r>
    <w:r w:rsidR="00AA1AC5" w:rsidRPr="00423F1E">
      <w:rPr>
        <w:i/>
        <w:color w:val="0000FF"/>
        <w:sz w:val="22"/>
        <w:szCs w:val="22"/>
      </w:rPr>
      <w:t xml:space="preserve"> № </w:t>
    </w:r>
    <w:r w:rsidR="00AA1AC5">
      <w:rPr>
        <w:i/>
        <w:color w:val="0000FF"/>
        <w:sz w:val="22"/>
        <w:szCs w:val="22"/>
      </w:rPr>
      <w:t>6</w:t>
    </w:r>
    <w:r w:rsidR="00AA1AC5" w:rsidRPr="003E12DE">
      <w:rPr>
        <w:i/>
        <w:color w:val="0000FF"/>
        <w:sz w:val="22"/>
      </w:rPr>
      <w:t xml:space="preserve">   201</w:t>
    </w:r>
    <w:r w:rsidR="002D55CB">
      <w:rPr>
        <w:i/>
        <w:color w:val="0000FF"/>
        <w:sz w:val="22"/>
      </w:rPr>
      <w:t>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AD2FA8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AA1AC5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E2512A">
      <w:rPr>
        <w:rStyle w:val="a4"/>
        <w:noProof/>
        <w:color w:val="0000FF"/>
        <w:sz w:val="24"/>
      </w:rPr>
      <w:t>614</w:t>
    </w:r>
    <w:r w:rsidRPr="003E12DE">
      <w:rPr>
        <w:rStyle w:val="a4"/>
        <w:color w:val="0000FF"/>
        <w:sz w:val="24"/>
      </w:rPr>
      <w:fldChar w:fldCharType="end"/>
    </w:r>
  </w:p>
  <w:p w:rsidR="00AA1AC5" w:rsidRPr="000C11C3" w:rsidRDefault="00AD2FA8">
    <w:pPr>
      <w:pStyle w:val="a5"/>
      <w:jc w:val="center"/>
      <w:rPr>
        <w:color w:val="0000FF"/>
        <w:lang w:val="en-US"/>
      </w:rPr>
    </w:pPr>
    <w:r w:rsidRPr="00AD2FA8">
      <w:rPr>
        <w:i/>
        <w:noProof/>
        <w:color w:val="0000FF"/>
        <w:sz w:val="22"/>
      </w:rPr>
      <w:pict>
        <v:line id="_x0000_s1026" style="position:absolute;left:0;text-align:left;z-index:251655680;mso-position-horizontal-relative:margin" from="1.1pt,-8.15pt" to="454.75pt,-8.1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 xml:space="preserve">Известия вузов. ЭЛЕКТРОНИКА   </w:t>
    </w:r>
    <w:r w:rsidR="00AA1AC5" w:rsidRPr="00423F1E">
      <w:rPr>
        <w:i/>
        <w:color w:val="0000FF"/>
        <w:sz w:val="22"/>
        <w:szCs w:val="22"/>
      </w:rPr>
      <w:t>Том 2</w:t>
    </w:r>
    <w:r w:rsidR="000C11C3">
      <w:rPr>
        <w:i/>
        <w:color w:val="0000FF"/>
        <w:sz w:val="22"/>
        <w:szCs w:val="22"/>
        <w:lang w:val="en-US"/>
      </w:rPr>
      <w:t>2</w:t>
    </w:r>
    <w:r w:rsidR="00AA1AC5" w:rsidRPr="00423F1E">
      <w:rPr>
        <w:i/>
        <w:color w:val="0000FF"/>
        <w:sz w:val="22"/>
        <w:szCs w:val="22"/>
      </w:rPr>
      <w:t xml:space="preserve"> </w:t>
    </w:r>
    <w:r w:rsidR="00AA1AC5">
      <w:rPr>
        <w:i/>
        <w:color w:val="0000FF"/>
        <w:sz w:val="22"/>
        <w:szCs w:val="22"/>
        <w:lang w:val="en-US"/>
      </w:rPr>
      <w:t xml:space="preserve"> </w:t>
    </w:r>
    <w:r w:rsidR="00AA1AC5" w:rsidRPr="00423F1E">
      <w:rPr>
        <w:i/>
        <w:color w:val="0000FF"/>
        <w:sz w:val="22"/>
        <w:szCs w:val="22"/>
      </w:rPr>
      <w:t xml:space="preserve"> № </w:t>
    </w:r>
    <w:r w:rsidR="000C11C3">
      <w:rPr>
        <w:i/>
        <w:color w:val="0000FF"/>
        <w:sz w:val="22"/>
        <w:szCs w:val="22"/>
        <w:lang w:val="en-US"/>
      </w:rPr>
      <w:t>6</w:t>
    </w:r>
    <w:r w:rsidR="00AA1AC5" w:rsidRPr="003E12DE">
      <w:rPr>
        <w:i/>
        <w:color w:val="0000FF"/>
        <w:sz w:val="22"/>
      </w:rPr>
      <w:t xml:space="preserve">   20</w:t>
    </w:r>
    <w:r w:rsidR="00B47930">
      <w:rPr>
        <w:i/>
        <w:color w:val="0000FF"/>
        <w:sz w:val="22"/>
      </w:rPr>
      <w:t>1</w:t>
    </w:r>
    <w:r w:rsidR="000C11C3">
      <w:rPr>
        <w:i/>
        <w:color w:val="0000FF"/>
        <w:sz w:val="22"/>
        <w:lang w:val="en-US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C3" w:rsidRDefault="00F23EC3">
      <w:r>
        <w:separator/>
      </w:r>
    </w:p>
  </w:footnote>
  <w:footnote w:type="continuationSeparator" w:id="0">
    <w:p w:rsidR="00F23EC3" w:rsidRDefault="00F23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AD2FA8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29" style="position:absolute;left:0;text-align:left;z-index:251658752;mso-position-horizontal-relative:margin" from="1.1pt,15.4pt" to="454.75pt,15.45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>Тематический указатель</w:t>
    </w:r>
    <w:r w:rsidR="00AA1AC5" w:rsidRPr="003E12DE">
      <w:rPr>
        <w:i/>
        <w:color w:val="0000FF"/>
        <w:sz w:val="22"/>
        <w:lang w:val="en-US"/>
      </w:rPr>
      <w:t>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AD2FA8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30" style="position:absolute;left:0;text-align:left;z-index:251659776;mso-position-horizontal-relative:margin" from="1.1pt,15.4pt" to="454.75pt,15.45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>Тематический указатель</w:t>
    </w:r>
    <w:r w:rsidR="00AA1AC5" w:rsidRPr="003E12DE">
      <w:rPr>
        <w:i/>
        <w:color w:val="0000FF"/>
        <w:sz w:val="22"/>
        <w:lang w:val="en-US"/>
      </w:rPr>
      <w:t>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F11"/>
    <w:multiLevelType w:val="hybridMultilevel"/>
    <w:tmpl w:val="50040FCE"/>
    <w:lvl w:ilvl="0" w:tplc="AA5ADBB6">
      <w:start w:val="1"/>
      <w:numFmt w:val="decimal"/>
      <w:pStyle w:val="2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58358A"/>
    <w:multiLevelType w:val="hybridMultilevel"/>
    <w:tmpl w:val="480EA1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autoHyphenation/>
  <w:consecutiveHyphenLimit w:val="3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33F8"/>
    <w:rsid w:val="000113A5"/>
    <w:rsid w:val="000314A2"/>
    <w:rsid w:val="00034E04"/>
    <w:rsid w:val="00036A65"/>
    <w:rsid w:val="0003715C"/>
    <w:rsid w:val="0004135E"/>
    <w:rsid w:val="000465FA"/>
    <w:rsid w:val="000470A4"/>
    <w:rsid w:val="00054DB1"/>
    <w:rsid w:val="00056771"/>
    <w:rsid w:val="00062034"/>
    <w:rsid w:val="000635EA"/>
    <w:rsid w:val="00070BCA"/>
    <w:rsid w:val="00074A7D"/>
    <w:rsid w:val="000756E1"/>
    <w:rsid w:val="00077D7B"/>
    <w:rsid w:val="000823E5"/>
    <w:rsid w:val="00083059"/>
    <w:rsid w:val="00086499"/>
    <w:rsid w:val="00086DE3"/>
    <w:rsid w:val="00094584"/>
    <w:rsid w:val="000A0CBF"/>
    <w:rsid w:val="000A0FA9"/>
    <w:rsid w:val="000A4C7C"/>
    <w:rsid w:val="000A4F52"/>
    <w:rsid w:val="000B0259"/>
    <w:rsid w:val="000B27F0"/>
    <w:rsid w:val="000B4908"/>
    <w:rsid w:val="000B5AFF"/>
    <w:rsid w:val="000C11C3"/>
    <w:rsid w:val="000C40A2"/>
    <w:rsid w:val="000D14EC"/>
    <w:rsid w:val="000D72A5"/>
    <w:rsid w:val="000E6A5B"/>
    <w:rsid w:val="000F1B94"/>
    <w:rsid w:val="000F4627"/>
    <w:rsid w:val="001015A7"/>
    <w:rsid w:val="00104C3B"/>
    <w:rsid w:val="00115950"/>
    <w:rsid w:val="00123290"/>
    <w:rsid w:val="00127D58"/>
    <w:rsid w:val="00134122"/>
    <w:rsid w:val="00142150"/>
    <w:rsid w:val="00153934"/>
    <w:rsid w:val="00162977"/>
    <w:rsid w:val="0016412A"/>
    <w:rsid w:val="00177AE8"/>
    <w:rsid w:val="00196D10"/>
    <w:rsid w:val="001A5820"/>
    <w:rsid w:val="001A6AA3"/>
    <w:rsid w:val="001B0477"/>
    <w:rsid w:val="001C0E0B"/>
    <w:rsid w:val="001C316E"/>
    <w:rsid w:val="001C6BAF"/>
    <w:rsid w:val="001D28EE"/>
    <w:rsid w:val="001D4204"/>
    <w:rsid w:val="001D45AA"/>
    <w:rsid w:val="001D748A"/>
    <w:rsid w:val="001E4D06"/>
    <w:rsid w:val="001E508C"/>
    <w:rsid w:val="001E79CB"/>
    <w:rsid w:val="001F18C6"/>
    <w:rsid w:val="0020013A"/>
    <w:rsid w:val="00211555"/>
    <w:rsid w:val="00211688"/>
    <w:rsid w:val="00216DD7"/>
    <w:rsid w:val="00217CBC"/>
    <w:rsid w:val="002206DE"/>
    <w:rsid w:val="00224534"/>
    <w:rsid w:val="00225A91"/>
    <w:rsid w:val="00231605"/>
    <w:rsid w:val="00231B06"/>
    <w:rsid w:val="0023309D"/>
    <w:rsid w:val="00245A79"/>
    <w:rsid w:val="002523F4"/>
    <w:rsid w:val="00254EED"/>
    <w:rsid w:val="00260372"/>
    <w:rsid w:val="0026713B"/>
    <w:rsid w:val="002718FB"/>
    <w:rsid w:val="002721FA"/>
    <w:rsid w:val="00273742"/>
    <w:rsid w:val="00275C44"/>
    <w:rsid w:val="00282042"/>
    <w:rsid w:val="00291F1E"/>
    <w:rsid w:val="002A0FB5"/>
    <w:rsid w:val="002B1AA9"/>
    <w:rsid w:val="002B6071"/>
    <w:rsid w:val="002C582F"/>
    <w:rsid w:val="002D55CB"/>
    <w:rsid w:val="002D68AB"/>
    <w:rsid w:val="002E4ED8"/>
    <w:rsid w:val="002E7021"/>
    <w:rsid w:val="002F062F"/>
    <w:rsid w:val="002F11B1"/>
    <w:rsid w:val="002F39CE"/>
    <w:rsid w:val="002F7756"/>
    <w:rsid w:val="00300898"/>
    <w:rsid w:val="00302E04"/>
    <w:rsid w:val="00304EBC"/>
    <w:rsid w:val="00313DBA"/>
    <w:rsid w:val="0033249B"/>
    <w:rsid w:val="00337BDD"/>
    <w:rsid w:val="00337DA0"/>
    <w:rsid w:val="00346540"/>
    <w:rsid w:val="00347E4E"/>
    <w:rsid w:val="00350607"/>
    <w:rsid w:val="00354103"/>
    <w:rsid w:val="00363726"/>
    <w:rsid w:val="00366824"/>
    <w:rsid w:val="0036692E"/>
    <w:rsid w:val="00371362"/>
    <w:rsid w:val="0037164F"/>
    <w:rsid w:val="003738EE"/>
    <w:rsid w:val="00373C13"/>
    <w:rsid w:val="003759FE"/>
    <w:rsid w:val="00385592"/>
    <w:rsid w:val="003A1DD0"/>
    <w:rsid w:val="003B6BD5"/>
    <w:rsid w:val="003C3949"/>
    <w:rsid w:val="003C713A"/>
    <w:rsid w:val="003D0B83"/>
    <w:rsid w:val="003D23AF"/>
    <w:rsid w:val="003D5354"/>
    <w:rsid w:val="003E12DE"/>
    <w:rsid w:val="003E3888"/>
    <w:rsid w:val="003E3BE3"/>
    <w:rsid w:val="003F6F4F"/>
    <w:rsid w:val="00407226"/>
    <w:rsid w:val="00420137"/>
    <w:rsid w:val="00423780"/>
    <w:rsid w:val="00423F1E"/>
    <w:rsid w:val="00426A6D"/>
    <w:rsid w:val="0043158D"/>
    <w:rsid w:val="0043668C"/>
    <w:rsid w:val="00457906"/>
    <w:rsid w:val="00460D3A"/>
    <w:rsid w:val="00467E06"/>
    <w:rsid w:val="004726AD"/>
    <w:rsid w:val="00484ACC"/>
    <w:rsid w:val="0049107A"/>
    <w:rsid w:val="00497301"/>
    <w:rsid w:val="004B7D6C"/>
    <w:rsid w:val="004D2B66"/>
    <w:rsid w:val="004F202D"/>
    <w:rsid w:val="004F7411"/>
    <w:rsid w:val="004F7C98"/>
    <w:rsid w:val="0050138E"/>
    <w:rsid w:val="00505C1D"/>
    <w:rsid w:val="0051086F"/>
    <w:rsid w:val="00516318"/>
    <w:rsid w:val="00545ACC"/>
    <w:rsid w:val="00546C6B"/>
    <w:rsid w:val="00551B3F"/>
    <w:rsid w:val="0055213F"/>
    <w:rsid w:val="00556919"/>
    <w:rsid w:val="00556AA3"/>
    <w:rsid w:val="00556CF0"/>
    <w:rsid w:val="00565664"/>
    <w:rsid w:val="00567C1C"/>
    <w:rsid w:val="00575BE7"/>
    <w:rsid w:val="00583A02"/>
    <w:rsid w:val="0059506F"/>
    <w:rsid w:val="00595E87"/>
    <w:rsid w:val="005A4B48"/>
    <w:rsid w:val="005A4F7B"/>
    <w:rsid w:val="005A7EAF"/>
    <w:rsid w:val="005B2C1F"/>
    <w:rsid w:val="005C0A30"/>
    <w:rsid w:val="005D6F9B"/>
    <w:rsid w:val="005F2BA9"/>
    <w:rsid w:val="005F6EBA"/>
    <w:rsid w:val="00612F4D"/>
    <w:rsid w:val="006158FB"/>
    <w:rsid w:val="00623BBD"/>
    <w:rsid w:val="00623DC2"/>
    <w:rsid w:val="0062674F"/>
    <w:rsid w:val="006269BB"/>
    <w:rsid w:val="00627A2C"/>
    <w:rsid w:val="00641F3C"/>
    <w:rsid w:val="00655341"/>
    <w:rsid w:val="006615BF"/>
    <w:rsid w:val="0067101C"/>
    <w:rsid w:val="0067593E"/>
    <w:rsid w:val="0069294A"/>
    <w:rsid w:val="006941ED"/>
    <w:rsid w:val="006B0D14"/>
    <w:rsid w:val="006B0D1A"/>
    <w:rsid w:val="006B1B8E"/>
    <w:rsid w:val="006B4106"/>
    <w:rsid w:val="006D5DE3"/>
    <w:rsid w:val="006E42BC"/>
    <w:rsid w:val="006E47D4"/>
    <w:rsid w:val="006E7261"/>
    <w:rsid w:val="006F272F"/>
    <w:rsid w:val="00720FB3"/>
    <w:rsid w:val="007261FC"/>
    <w:rsid w:val="007337FA"/>
    <w:rsid w:val="00733C8B"/>
    <w:rsid w:val="00737ACE"/>
    <w:rsid w:val="00744933"/>
    <w:rsid w:val="00744961"/>
    <w:rsid w:val="00753A72"/>
    <w:rsid w:val="00756AA7"/>
    <w:rsid w:val="00761E01"/>
    <w:rsid w:val="00762415"/>
    <w:rsid w:val="00786926"/>
    <w:rsid w:val="00792EE3"/>
    <w:rsid w:val="007A285E"/>
    <w:rsid w:val="007A4CE4"/>
    <w:rsid w:val="007C1D86"/>
    <w:rsid w:val="007C1ECC"/>
    <w:rsid w:val="007D250F"/>
    <w:rsid w:val="007D5AAC"/>
    <w:rsid w:val="007D7058"/>
    <w:rsid w:val="007D7285"/>
    <w:rsid w:val="007E32E6"/>
    <w:rsid w:val="007E65C6"/>
    <w:rsid w:val="007F0299"/>
    <w:rsid w:val="00802552"/>
    <w:rsid w:val="00814540"/>
    <w:rsid w:val="00817036"/>
    <w:rsid w:val="00823C53"/>
    <w:rsid w:val="00827C20"/>
    <w:rsid w:val="00832E94"/>
    <w:rsid w:val="00840DCB"/>
    <w:rsid w:val="0084323D"/>
    <w:rsid w:val="008533F8"/>
    <w:rsid w:val="00854690"/>
    <w:rsid w:val="008563F4"/>
    <w:rsid w:val="008612F8"/>
    <w:rsid w:val="0086595E"/>
    <w:rsid w:val="008662A9"/>
    <w:rsid w:val="00870C25"/>
    <w:rsid w:val="008715F7"/>
    <w:rsid w:val="008745B0"/>
    <w:rsid w:val="008812EF"/>
    <w:rsid w:val="00881AC2"/>
    <w:rsid w:val="00884587"/>
    <w:rsid w:val="008846AF"/>
    <w:rsid w:val="008851E5"/>
    <w:rsid w:val="00886273"/>
    <w:rsid w:val="00886E15"/>
    <w:rsid w:val="00894E8C"/>
    <w:rsid w:val="008A1469"/>
    <w:rsid w:val="008A152E"/>
    <w:rsid w:val="008B411A"/>
    <w:rsid w:val="008C6D17"/>
    <w:rsid w:val="008E2488"/>
    <w:rsid w:val="008E3DE0"/>
    <w:rsid w:val="008F0CD4"/>
    <w:rsid w:val="008F213E"/>
    <w:rsid w:val="008F41FA"/>
    <w:rsid w:val="0090209D"/>
    <w:rsid w:val="009044F5"/>
    <w:rsid w:val="00906DDC"/>
    <w:rsid w:val="00910A6A"/>
    <w:rsid w:val="00913A6F"/>
    <w:rsid w:val="00914DA0"/>
    <w:rsid w:val="0091571E"/>
    <w:rsid w:val="00923AD0"/>
    <w:rsid w:val="00926464"/>
    <w:rsid w:val="00937D30"/>
    <w:rsid w:val="00943D4B"/>
    <w:rsid w:val="00944F09"/>
    <w:rsid w:val="0096029D"/>
    <w:rsid w:val="00961851"/>
    <w:rsid w:val="00962C23"/>
    <w:rsid w:val="009632AC"/>
    <w:rsid w:val="009644A1"/>
    <w:rsid w:val="00973D2A"/>
    <w:rsid w:val="009741AD"/>
    <w:rsid w:val="009811C3"/>
    <w:rsid w:val="009815EE"/>
    <w:rsid w:val="00996176"/>
    <w:rsid w:val="009A2B08"/>
    <w:rsid w:val="009A60D7"/>
    <w:rsid w:val="009A6FBF"/>
    <w:rsid w:val="009B038B"/>
    <w:rsid w:val="009B7DE6"/>
    <w:rsid w:val="009C2A89"/>
    <w:rsid w:val="009C46E1"/>
    <w:rsid w:val="009C4AD1"/>
    <w:rsid w:val="009C6EF6"/>
    <w:rsid w:val="009C7262"/>
    <w:rsid w:val="009C75F6"/>
    <w:rsid w:val="009D0CBE"/>
    <w:rsid w:val="009D6FC7"/>
    <w:rsid w:val="009E07E4"/>
    <w:rsid w:val="009E37E8"/>
    <w:rsid w:val="009F02F0"/>
    <w:rsid w:val="009F1D02"/>
    <w:rsid w:val="00A0129E"/>
    <w:rsid w:val="00A0344D"/>
    <w:rsid w:val="00A061C4"/>
    <w:rsid w:val="00A0711B"/>
    <w:rsid w:val="00A23FBB"/>
    <w:rsid w:val="00A33854"/>
    <w:rsid w:val="00A3428B"/>
    <w:rsid w:val="00A423BB"/>
    <w:rsid w:val="00A5392C"/>
    <w:rsid w:val="00A75984"/>
    <w:rsid w:val="00A80C78"/>
    <w:rsid w:val="00A838A6"/>
    <w:rsid w:val="00A84434"/>
    <w:rsid w:val="00A86FA4"/>
    <w:rsid w:val="00A93DDC"/>
    <w:rsid w:val="00A95DB0"/>
    <w:rsid w:val="00AA03DD"/>
    <w:rsid w:val="00AA1AC5"/>
    <w:rsid w:val="00AA2AA4"/>
    <w:rsid w:val="00AA635F"/>
    <w:rsid w:val="00AB06A3"/>
    <w:rsid w:val="00AB20B3"/>
    <w:rsid w:val="00AB4558"/>
    <w:rsid w:val="00AC3D16"/>
    <w:rsid w:val="00AD2FA8"/>
    <w:rsid w:val="00AD369E"/>
    <w:rsid w:val="00AD3F39"/>
    <w:rsid w:val="00AD7809"/>
    <w:rsid w:val="00AF5C42"/>
    <w:rsid w:val="00AF7332"/>
    <w:rsid w:val="00B03163"/>
    <w:rsid w:val="00B05577"/>
    <w:rsid w:val="00B05BD9"/>
    <w:rsid w:val="00B222F5"/>
    <w:rsid w:val="00B2484E"/>
    <w:rsid w:val="00B27AB4"/>
    <w:rsid w:val="00B31B87"/>
    <w:rsid w:val="00B41C84"/>
    <w:rsid w:val="00B47930"/>
    <w:rsid w:val="00B546BB"/>
    <w:rsid w:val="00B6406C"/>
    <w:rsid w:val="00B65C5C"/>
    <w:rsid w:val="00B81BFE"/>
    <w:rsid w:val="00B844FA"/>
    <w:rsid w:val="00B9161F"/>
    <w:rsid w:val="00BA42FB"/>
    <w:rsid w:val="00BA4EA1"/>
    <w:rsid w:val="00BB11BC"/>
    <w:rsid w:val="00BB37FB"/>
    <w:rsid w:val="00BB6784"/>
    <w:rsid w:val="00BC00AE"/>
    <w:rsid w:val="00BD1050"/>
    <w:rsid w:val="00BD517A"/>
    <w:rsid w:val="00BE31CD"/>
    <w:rsid w:val="00BE5C6E"/>
    <w:rsid w:val="00BF0A21"/>
    <w:rsid w:val="00BF153E"/>
    <w:rsid w:val="00C10F96"/>
    <w:rsid w:val="00C303F7"/>
    <w:rsid w:val="00C3592C"/>
    <w:rsid w:val="00C37C92"/>
    <w:rsid w:val="00C50323"/>
    <w:rsid w:val="00C5519A"/>
    <w:rsid w:val="00C56FCA"/>
    <w:rsid w:val="00C62B3D"/>
    <w:rsid w:val="00C64E34"/>
    <w:rsid w:val="00C72DBE"/>
    <w:rsid w:val="00C72E22"/>
    <w:rsid w:val="00C74CCA"/>
    <w:rsid w:val="00C8044A"/>
    <w:rsid w:val="00C826B1"/>
    <w:rsid w:val="00C83B14"/>
    <w:rsid w:val="00C8550A"/>
    <w:rsid w:val="00C865EE"/>
    <w:rsid w:val="00C87062"/>
    <w:rsid w:val="00C92D23"/>
    <w:rsid w:val="00C969BC"/>
    <w:rsid w:val="00CA3F53"/>
    <w:rsid w:val="00CA5996"/>
    <w:rsid w:val="00CA60D4"/>
    <w:rsid w:val="00CB0823"/>
    <w:rsid w:val="00CB089B"/>
    <w:rsid w:val="00CC7AA5"/>
    <w:rsid w:val="00CD0504"/>
    <w:rsid w:val="00CD69ED"/>
    <w:rsid w:val="00CD7E0A"/>
    <w:rsid w:val="00CE40DF"/>
    <w:rsid w:val="00CE474D"/>
    <w:rsid w:val="00CE73F0"/>
    <w:rsid w:val="00CF4BEC"/>
    <w:rsid w:val="00CF5B1C"/>
    <w:rsid w:val="00D00E74"/>
    <w:rsid w:val="00D03228"/>
    <w:rsid w:val="00D1086F"/>
    <w:rsid w:val="00D11D06"/>
    <w:rsid w:val="00D25B91"/>
    <w:rsid w:val="00D25C2E"/>
    <w:rsid w:val="00D27CF8"/>
    <w:rsid w:val="00D3061C"/>
    <w:rsid w:val="00D319F8"/>
    <w:rsid w:val="00D33006"/>
    <w:rsid w:val="00D3560B"/>
    <w:rsid w:val="00D370D2"/>
    <w:rsid w:val="00D426C4"/>
    <w:rsid w:val="00D43565"/>
    <w:rsid w:val="00D504B7"/>
    <w:rsid w:val="00D508D1"/>
    <w:rsid w:val="00D5138E"/>
    <w:rsid w:val="00D540B3"/>
    <w:rsid w:val="00D547FD"/>
    <w:rsid w:val="00D551EA"/>
    <w:rsid w:val="00D76178"/>
    <w:rsid w:val="00D814A7"/>
    <w:rsid w:val="00D86575"/>
    <w:rsid w:val="00D9052E"/>
    <w:rsid w:val="00DA1117"/>
    <w:rsid w:val="00DA4A3D"/>
    <w:rsid w:val="00DA779D"/>
    <w:rsid w:val="00DB3795"/>
    <w:rsid w:val="00DB4644"/>
    <w:rsid w:val="00DB5CA9"/>
    <w:rsid w:val="00DC26E5"/>
    <w:rsid w:val="00DC6A2C"/>
    <w:rsid w:val="00DE24B7"/>
    <w:rsid w:val="00DE62E4"/>
    <w:rsid w:val="00DF11F3"/>
    <w:rsid w:val="00DF7FAC"/>
    <w:rsid w:val="00E00A1B"/>
    <w:rsid w:val="00E10793"/>
    <w:rsid w:val="00E10BF4"/>
    <w:rsid w:val="00E2512A"/>
    <w:rsid w:val="00E366BA"/>
    <w:rsid w:val="00E406C4"/>
    <w:rsid w:val="00E56327"/>
    <w:rsid w:val="00E57A2F"/>
    <w:rsid w:val="00E7182D"/>
    <w:rsid w:val="00E92216"/>
    <w:rsid w:val="00E92B25"/>
    <w:rsid w:val="00EA4A21"/>
    <w:rsid w:val="00EB6803"/>
    <w:rsid w:val="00EC1ADD"/>
    <w:rsid w:val="00EC616A"/>
    <w:rsid w:val="00EF39A3"/>
    <w:rsid w:val="00EF4495"/>
    <w:rsid w:val="00F11DF0"/>
    <w:rsid w:val="00F11F1D"/>
    <w:rsid w:val="00F12392"/>
    <w:rsid w:val="00F158A3"/>
    <w:rsid w:val="00F177C7"/>
    <w:rsid w:val="00F23EC3"/>
    <w:rsid w:val="00F25692"/>
    <w:rsid w:val="00F348A5"/>
    <w:rsid w:val="00F34E41"/>
    <w:rsid w:val="00F41901"/>
    <w:rsid w:val="00F438FC"/>
    <w:rsid w:val="00F52E29"/>
    <w:rsid w:val="00F60AAD"/>
    <w:rsid w:val="00F6628A"/>
    <w:rsid w:val="00F666F8"/>
    <w:rsid w:val="00F70322"/>
    <w:rsid w:val="00F72314"/>
    <w:rsid w:val="00F76DFD"/>
    <w:rsid w:val="00F812DE"/>
    <w:rsid w:val="00F83D20"/>
    <w:rsid w:val="00F93377"/>
    <w:rsid w:val="00F958E6"/>
    <w:rsid w:val="00F97FEA"/>
    <w:rsid w:val="00FA0A08"/>
    <w:rsid w:val="00FA35D6"/>
    <w:rsid w:val="00FA56F7"/>
    <w:rsid w:val="00FA6B71"/>
    <w:rsid w:val="00FB272D"/>
    <w:rsid w:val="00FB318A"/>
    <w:rsid w:val="00FC2081"/>
    <w:rsid w:val="00FC2F34"/>
    <w:rsid w:val="00FD49D1"/>
    <w:rsid w:val="00FD791F"/>
    <w:rsid w:val="00FE308E"/>
    <w:rsid w:val="00FF40C9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92"/>
  </w:style>
  <w:style w:type="paragraph" w:styleId="1">
    <w:name w:val="heading 1"/>
    <w:basedOn w:val="a"/>
    <w:next w:val="a"/>
    <w:qFormat/>
    <w:rsid w:val="00F25692"/>
    <w:pPr>
      <w:keepNext/>
      <w:tabs>
        <w:tab w:val="left" w:pos="70"/>
        <w:tab w:val="right" w:leader="dot" w:pos="5046"/>
      </w:tabs>
      <w:ind w:firstLine="68"/>
      <w:jc w:val="center"/>
      <w:outlineLvl w:val="0"/>
    </w:pPr>
    <w:rPr>
      <w:b/>
      <w:snapToGrid w:val="0"/>
      <w:color w:val="000000"/>
      <w:sz w:val="24"/>
    </w:rPr>
  </w:style>
  <w:style w:type="paragraph" w:styleId="20">
    <w:name w:val="heading 2"/>
    <w:basedOn w:val="a"/>
    <w:next w:val="a"/>
    <w:qFormat/>
    <w:rsid w:val="00F25692"/>
    <w:pPr>
      <w:keepNext/>
      <w:spacing w:before="200" w:after="2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25692"/>
    <w:pPr>
      <w:keepNext/>
      <w:spacing w:before="200" w:after="16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40" w:after="40"/>
      <w:jc w:val="center"/>
      <w:outlineLvl w:val="3"/>
    </w:pPr>
    <w:rPr>
      <w:b/>
      <w:snapToGrid w:val="0"/>
      <w:color w:val="000000"/>
      <w:spacing w:val="-2"/>
      <w:sz w:val="28"/>
    </w:rPr>
  </w:style>
  <w:style w:type="paragraph" w:styleId="5">
    <w:name w:val="heading 5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line="247" w:lineRule="auto"/>
      <w:ind w:firstLine="11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25692"/>
    <w:pPr>
      <w:keepNext/>
      <w:suppressAutoHyphens/>
      <w:spacing w:after="240" w:line="230" w:lineRule="auto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60" w:after="60" w:line="247" w:lineRule="auto"/>
      <w:ind w:firstLine="113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25692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F25692"/>
  </w:style>
  <w:style w:type="paragraph" w:styleId="a5">
    <w:name w:val="footer"/>
    <w:basedOn w:val="a"/>
    <w:semiHidden/>
    <w:rsid w:val="00F25692"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  <w:rsid w:val="00F25692"/>
  </w:style>
  <w:style w:type="character" w:styleId="a7">
    <w:name w:val="footnote reference"/>
    <w:basedOn w:val="a0"/>
    <w:semiHidden/>
    <w:rsid w:val="00F25692"/>
    <w:rPr>
      <w:vertAlign w:val="superscript"/>
    </w:rPr>
  </w:style>
  <w:style w:type="paragraph" w:styleId="a8">
    <w:name w:val="Body Text"/>
    <w:basedOn w:val="a"/>
    <w:semiHidden/>
    <w:rsid w:val="00F25692"/>
    <w:pPr>
      <w:spacing w:line="264" w:lineRule="auto"/>
      <w:jc w:val="both"/>
    </w:pPr>
    <w:rPr>
      <w:bCs/>
      <w:iCs/>
      <w:sz w:val="22"/>
    </w:rPr>
  </w:style>
  <w:style w:type="character" w:customStyle="1" w:styleId="Default">
    <w:name w:val="Default"/>
    <w:basedOn w:val="a0"/>
    <w:rsid w:val="00F25692"/>
    <w:rPr>
      <w:rFonts w:ascii="Times New Roman" w:hAnsi="Times New Roman"/>
      <w:noProof w:val="0"/>
      <w:spacing w:val="0"/>
      <w:w w:val="100"/>
      <w:position w:val="0"/>
      <w:sz w:val="26"/>
      <w:effect w:val="none"/>
      <w:bdr w:val="none" w:sz="0" w:space="0" w:color="auto"/>
      <w:shd w:val="clear" w:color="auto" w:fill="auto"/>
      <w:lang w:val="ru-RU"/>
    </w:rPr>
  </w:style>
  <w:style w:type="paragraph" w:customStyle="1" w:styleId="10">
    <w:name w:val="Обычный1"/>
    <w:rsid w:val="00F25692"/>
    <w:pPr>
      <w:spacing w:before="100" w:after="100"/>
    </w:pPr>
    <w:rPr>
      <w:snapToGrid w:val="0"/>
      <w:sz w:val="24"/>
      <w:lang w:val="en-US"/>
    </w:rPr>
  </w:style>
  <w:style w:type="character" w:customStyle="1" w:styleId="30">
    <w:name w:val="Заголовок 3 Знак"/>
    <w:basedOn w:val="a0"/>
    <w:link w:val="3"/>
    <w:rsid w:val="006E42BC"/>
    <w:rPr>
      <w:b/>
      <w:sz w:val="24"/>
    </w:rPr>
  </w:style>
  <w:style w:type="paragraph" w:customStyle="1" w:styleId="2">
    <w:name w:val="Стиль2"/>
    <w:basedOn w:val="a9"/>
    <w:rsid w:val="000314A2"/>
    <w:pPr>
      <w:numPr>
        <w:numId w:val="2"/>
      </w:numPr>
      <w:spacing w:after="200" w:line="276" w:lineRule="auto"/>
      <w:contextualSpacing w:val="0"/>
      <w:jc w:val="both"/>
    </w:pPr>
    <w:rPr>
      <w:rFonts w:eastAsia="Calibri"/>
      <w:b/>
      <w:sz w:val="24"/>
      <w:szCs w:val="24"/>
      <w:lang w:eastAsia="en-US" w:bidi="en-US"/>
    </w:rPr>
  </w:style>
  <w:style w:type="paragraph" w:styleId="a9">
    <w:name w:val="List Paragraph"/>
    <w:basedOn w:val="a"/>
    <w:qFormat/>
    <w:rsid w:val="000314A2"/>
    <w:pPr>
      <w:ind w:left="720"/>
      <w:contextualSpacing/>
    </w:pPr>
  </w:style>
  <w:style w:type="paragraph" w:customStyle="1" w:styleId="11">
    <w:name w:val="Обычный_1"/>
    <w:basedOn w:val="2"/>
    <w:qFormat/>
    <w:rsid w:val="000314A2"/>
    <w:pPr>
      <w:numPr>
        <w:numId w:val="0"/>
      </w:numPr>
      <w:tabs>
        <w:tab w:val="num" w:pos="360"/>
      </w:tabs>
      <w:ind w:left="360" w:hanging="360"/>
    </w:pPr>
    <w:rPr>
      <w:b w:val="0"/>
    </w:rPr>
  </w:style>
  <w:style w:type="paragraph" w:styleId="aa">
    <w:name w:val="Balloon Text"/>
    <w:basedOn w:val="a"/>
    <w:link w:val="ab"/>
    <w:uiPriority w:val="99"/>
    <w:semiHidden/>
    <w:unhideWhenUsed/>
    <w:rsid w:val="00545A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5ACC"/>
    <w:rPr>
      <w:rFonts w:ascii="Tahoma" w:hAnsi="Tahoma" w:cs="Tahoma"/>
      <w:sz w:val="16"/>
      <w:szCs w:val="16"/>
    </w:rPr>
  </w:style>
  <w:style w:type="character" w:customStyle="1" w:styleId="FontStyle346">
    <w:name w:val="Font Style346"/>
    <w:basedOn w:val="a0"/>
    <w:rsid w:val="00BD517A"/>
    <w:rPr>
      <w:rFonts w:ascii="Century Schoolbook" w:hAnsi="Century Schoolbook" w:cs="Century Schoolbook"/>
      <w:sz w:val="16"/>
      <w:szCs w:val="16"/>
    </w:rPr>
  </w:style>
  <w:style w:type="character" w:styleId="ac">
    <w:name w:val="Emphasis"/>
    <w:qFormat/>
    <w:rsid w:val="00C551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64B3-F9A1-47BD-A780-5CF005F2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Романов В.П.,Сапольков А.Ю.,Букин М.С. Основы теории ионной дрейфово-диффузионной поляризации в диэлектриках. №1 стр.3.</vt:lpstr>
    </vt:vector>
  </TitlesOfParts>
  <Company>MIET</Company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Романов В.П.,Сапольков А.Ю.,Букин М.С. Основы теории ионной дрейфово-диффузионной поляризации в диэлектриках. №1 стр.3.</dc:title>
  <dc:creator>444</dc:creator>
  <cp:lastModifiedBy>C</cp:lastModifiedBy>
  <cp:revision>14</cp:revision>
  <cp:lastPrinted>2017-12-01T09:31:00Z</cp:lastPrinted>
  <dcterms:created xsi:type="dcterms:W3CDTF">2017-11-05T08:21:00Z</dcterms:created>
  <dcterms:modified xsi:type="dcterms:W3CDTF">2017-12-01T09:31:00Z</dcterms:modified>
</cp:coreProperties>
</file>