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2C" w:rsidRPr="00354103" w:rsidRDefault="00627A2C" w:rsidP="00094584">
      <w:pPr>
        <w:spacing w:before="240" w:after="240"/>
        <w:jc w:val="center"/>
        <w:rPr>
          <w:b/>
          <w:color w:val="000000" w:themeColor="text1"/>
          <w:sz w:val="32"/>
        </w:rPr>
      </w:pPr>
      <w:r w:rsidRPr="00354103">
        <w:rPr>
          <w:b/>
          <w:color w:val="000000" w:themeColor="text1"/>
          <w:sz w:val="32"/>
        </w:rPr>
        <w:t xml:space="preserve">Тематический указатель статей, </w:t>
      </w:r>
      <w:r w:rsidRPr="00354103">
        <w:rPr>
          <w:b/>
          <w:color w:val="000000" w:themeColor="text1"/>
          <w:sz w:val="32"/>
        </w:rPr>
        <w:br/>
        <w:t>опубликованных в 20</w:t>
      </w:r>
      <w:r w:rsidR="009C4AD1" w:rsidRPr="00354103">
        <w:rPr>
          <w:b/>
          <w:color w:val="000000" w:themeColor="text1"/>
          <w:sz w:val="32"/>
        </w:rPr>
        <w:t>1</w:t>
      </w:r>
      <w:r w:rsidR="00F41901" w:rsidRPr="00354103">
        <w:rPr>
          <w:b/>
          <w:color w:val="000000" w:themeColor="text1"/>
          <w:sz w:val="32"/>
        </w:rPr>
        <w:t>6</w:t>
      </w:r>
      <w:r w:rsidRPr="00354103">
        <w:rPr>
          <w:b/>
          <w:color w:val="000000" w:themeColor="text1"/>
          <w:sz w:val="32"/>
        </w:rPr>
        <w:t xml:space="preserve"> году</w:t>
      </w:r>
    </w:p>
    <w:p w:rsidR="002F062F" w:rsidRPr="00354103" w:rsidRDefault="002F062F" w:rsidP="002F062F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354103">
        <w:rPr>
          <w:color w:val="000000" w:themeColor="text1"/>
          <w:sz w:val="28"/>
        </w:rPr>
        <w:t>Фундаментальные исследования</w:t>
      </w:r>
    </w:p>
    <w:p w:rsidR="002F062F" w:rsidRPr="00354103" w:rsidRDefault="002F062F" w:rsidP="002F062F">
      <w:pPr>
        <w:jc w:val="both"/>
        <w:rPr>
          <w:color w:val="000000" w:themeColor="text1"/>
        </w:rPr>
      </w:pPr>
      <w:r w:rsidRPr="00354103">
        <w:rPr>
          <w:b/>
          <w:i/>
          <w:color w:val="000000" w:themeColor="text1"/>
          <w:shd w:val="clear" w:color="auto" w:fill="FFFFFF"/>
        </w:rPr>
        <w:t xml:space="preserve">Захаров П.С., Итальянцев А.Г. </w:t>
      </w:r>
      <w:r w:rsidRPr="00354103">
        <w:rPr>
          <w:color w:val="000000" w:themeColor="text1"/>
          <w:shd w:val="clear" w:color="auto" w:fill="FFFFFF"/>
        </w:rPr>
        <w:t>Модель эффекта переключения электрической проводимости в структ</w:t>
      </w:r>
      <w:r w:rsidRPr="00354103">
        <w:rPr>
          <w:color w:val="000000" w:themeColor="text1"/>
          <w:shd w:val="clear" w:color="auto" w:fill="FFFFFF"/>
        </w:rPr>
        <w:t>у</w:t>
      </w:r>
      <w:r w:rsidRPr="00354103">
        <w:rPr>
          <w:color w:val="000000" w:themeColor="text1"/>
          <w:shd w:val="clear" w:color="auto" w:fill="FFFFFF"/>
        </w:rPr>
        <w:t>рах резистивной памяти на основе нестехиометрического оксида кремния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4, с. 309–315.</w:t>
      </w:r>
    </w:p>
    <w:p w:rsidR="002F062F" w:rsidRPr="00354103" w:rsidRDefault="002F062F" w:rsidP="002F062F">
      <w:pPr>
        <w:jc w:val="both"/>
        <w:rPr>
          <w:color w:val="000000" w:themeColor="text1"/>
          <w:shd w:val="clear" w:color="auto" w:fill="FFFFFF"/>
        </w:rPr>
      </w:pPr>
      <w:r w:rsidRPr="00354103">
        <w:rPr>
          <w:b/>
          <w:i/>
          <w:color w:val="000000" w:themeColor="text1"/>
          <w:shd w:val="clear" w:color="auto" w:fill="FFFFFF"/>
        </w:rPr>
        <w:t>Мороча А.К., Рожков А.С.</w:t>
      </w:r>
      <w:r w:rsidRPr="00354103">
        <w:rPr>
          <w:color w:val="000000" w:themeColor="text1"/>
          <w:shd w:val="clear" w:color="auto" w:fill="FFFFFF"/>
        </w:rPr>
        <w:t xml:space="preserve"> О новых типах волн Стоунли и возможности их использования в интеграл</w:t>
      </w:r>
      <w:r w:rsidRPr="00354103">
        <w:rPr>
          <w:color w:val="000000" w:themeColor="text1"/>
          <w:shd w:val="clear" w:color="auto" w:fill="FFFFFF"/>
        </w:rPr>
        <w:t>ь</w:t>
      </w:r>
      <w:r w:rsidRPr="00354103">
        <w:rPr>
          <w:color w:val="000000" w:themeColor="text1"/>
          <w:shd w:val="clear" w:color="auto" w:fill="FFFFFF"/>
        </w:rPr>
        <w:t xml:space="preserve">ной акустоэлектронике. </w:t>
      </w:r>
      <w:r w:rsidRPr="00354103">
        <w:rPr>
          <w:b/>
          <w:color w:val="000000" w:themeColor="text1"/>
        </w:rPr>
        <w:t>Т. 21, № 6, с.</w:t>
      </w:r>
      <w:r>
        <w:rPr>
          <w:b/>
          <w:color w:val="000000" w:themeColor="text1"/>
        </w:rPr>
        <w:t xml:space="preserve"> 493–502.</w:t>
      </w:r>
    </w:p>
    <w:p w:rsidR="002F062F" w:rsidRPr="00354103" w:rsidRDefault="002F062F" w:rsidP="002F062F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  <w:shd w:val="clear" w:color="auto" w:fill="FFFFFF"/>
        </w:rPr>
        <w:t xml:space="preserve">Яременко Н.Г., Страхов В.А., Карачевцева М.В., Федоров Ю.В. </w:t>
      </w:r>
      <w:r w:rsidRPr="00354103">
        <w:rPr>
          <w:color w:val="000000" w:themeColor="text1"/>
          <w:shd w:val="clear" w:color="auto" w:fill="FFFFFF"/>
        </w:rPr>
        <w:t xml:space="preserve">Динамика накопления неравновесных дырок в квантовых ямах гетероструктур </w:t>
      </w:r>
      <w:r w:rsidRPr="00354103">
        <w:rPr>
          <w:i/>
          <w:color w:val="000000" w:themeColor="text1"/>
          <w:shd w:val="clear" w:color="auto" w:fill="FFFFFF"/>
        </w:rPr>
        <w:t>n</w:t>
      </w:r>
      <w:r w:rsidRPr="00354103">
        <w:rPr>
          <w:color w:val="000000" w:themeColor="text1"/>
          <w:shd w:val="clear" w:color="auto" w:fill="FFFFFF"/>
        </w:rPr>
        <w:t>-AlGaAs/GaAs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4, с. 301–308.</w:t>
      </w:r>
    </w:p>
    <w:p w:rsidR="006E42BC" w:rsidRPr="00354103" w:rsidRDefault="006E42BC" w:rsidP="002F062F">
      <w:pPr>
        <w:pStyle w:val="3"/>
        <w:keepNext w:val="0"/>
        <w:spacing w:after="200"/>
        <w:rPr>
          <w:color w:val="000000" w:themeColor="text1"/>
          <w:sz w:val="28"/>
        </w:rPr>
      </w:pPr>
      <w:r w:rsidRPr="00354103">
        <w:rPr>
          <w:color w:val="000000" w:themeColor="text1"/>
          <w:sz w:val="28"/>
        </w:rPr>
        <w:t>Материалы электронной техники</w:t>
      </w:r>
    </w:p>
    <w:p w:rsidR="00AA635F" w:rsidRPr="00354103" w:rsidRDefault="00AA635F" w:rsidP="002F062F">
      <w:pPr>
        <w:spacing w:line="235" w:lineRule="auto"/>
        <w:jc w:val="both"/>
        <w:rPr>
          <w:bCs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>Вигдорович Е.Н., Ермошин И.Г.</w:t>
      </w:r>
      <w:r w:rsidRPr="00354103">
        <w:rPr>
          <w:bCs/>
          <w:color w:val="000000" w:themeColor="text1"/>
        </w:rPr>
        <w:t xml:space="preserve"> Влияние структурного совершенства слоев квантовых ям гетеростру</w:t>
      </w:r>
      <w:r w:rsidRPr="00354103">
        <w:rPr>
          <w:bCs/>
          <w:color w:val="000000" w:themeColor="text1"/>
        </w:rPr>
        <w:t>к</w:t>
      </w:r>
      <w:r w:rsidRPr="00354103">
        <w:rPr>
          <w:bCs/>
          <w:color w:val="000000" w:themeColor="text1"/>
        </w:rPr>
        <w:t>тур на основе нитрида галлия на их излучательные характеристики.</w:t>
      </w:r>
      <w:r w:rsidRPr="00354103">
        <w:rPr>
          <w:b/>
          <w:color w:val="000000" w:themeColor="text1"/>
        </w:rPr>
        <w:t xml:space="preserve"> Т. 21, № 6, с.</w:t>
      </w:r>
      <w:r w:rsidR="00910A6A">
        <w:rPr>
          <w:b/>
          <w:color w:val="000000" w:themeColor="text1"/>
        </w:rPr>
        <w:t xml:space="preserve"> 503–509.</w:t>
      </w:r>
    </w:p>
    <w:p w:rsidR="00AA635F" w:rsidRPr="00354103" w:rsidRDefault="00AA635F" w:rsidP="002F062F">
      <w:pPr>
        <w:spacing w:line="235" w:lineRule="auto"/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</w:rPr>
        <w:t>Вигдорович Е.Н., Ермошин И.Г.</w:t>
      </w:r>
      <w:r w:rsidRPr="00354103">
        <w:rPr>
          <w:i/>
          <w:color w:val="000000" w:themeColor="text1"/>
        </w:rPr>
        <w:t xml:space="preserve"> </w:t>
      </w:r>
      <w:r w:rsidRPr="00354103">
        <w:rPr>
          <w:color w:val="000000" w:themeColor="text1"/>
        </w:rPr>
        <w:t>Рентгенодифрактометрические исследования структурных свойств сл</w:t>
      </w:r>
      <w:r w:rsidRPr="00354103">
        <w:rPr>
          <w:color w:val="000000" w:themeColor="text1"/>
        </w:rPr>
        <w:t>о</w:t>
      </w:r>
      <w:r w:rsidRPr="00354103">
        <w:rPr>
          <w:color w:val="000000" w:themeColor="text1"/>
        </w:rPr>
        <w:t>ев твердых растворов на основе нитрида галлия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5, с. 399–404.</w:t>
      </w:r>
    </w:p>
    <w:p w:rsidR="00AA635F" w:rsidRPr="00354103" w:rsidRDefault="00AA635F" w:rsidP="002F062F">
      <w:pPr>
        <w:spacing w:line="235" w:lineRule="auto"/>
        <w:jc w:val="both"/>
        <w:rPr>
          <w:b/>
          <w:bCs/>
          <w:i/>
          <w:color w:val="000000" w:themeColor="text1"/>
        </w:rPr>
      </w:pPr>
      <w:r w:rsidRPr="00354103">
        <w:rPr>
          <w:b/>
          <w:i/>
          <w:color w:val="000000" w:themeColor="text1"/>
          <w:spacing w:val="-4"/>
        </w:rPr>
        <w:t>Гаджимагомедов С.Х., Алиханов Н.М.-Р., Эмиров Р.М.,</w:t>
      </w:r>
      <w:r w:rsidRPr="00354103">
        <w:rPr>
          <w:b/>
          <w:i/>
          <w:color w:val="000000" w:themeColor="text1"/>
        </w:rPr>
        <w:t xml:space="preserve"> Палчаев Д.К., Мурлиева Ж.Х., Рабаданов М.Х., </w:t>
      </w:r>
      <w:r w:rsidRPr="00354103">
        <w:rPr>
          <w:b/>
          <w:i/>
          <w:color w:val="000000" w:themeColor="text1"/>
        </w:rPr>
        <w:br/>
        <w:t xml:space="preserve">Садыков С.А., Хамидов М.М., Хашафа А.Д.Х. </w:t>
      </w:r>
      <w:r w:rsidRPr="00354103">
        <w:rPr>
          <w:color w:val="000000" w:themeColor="text1"/>
        </w:rPr>
        <w:t>Структура и свойства наноструктурированных матери</w:t>
      </w:r>
      <w:r w:rsidRPr="00354103">
        <w:rPr>
          <w:color w:val="000000" w:themeColor="text1"/>
        </w:rPr>
        <w:t>а</w:t>
      </w:r>
      <w:r w:rsidRPr="00354103">
        <w:rPr>
          <w:color w:val="000000" w:themeColor="text1"/>
        </w:rPr>
        <w:t>лов: YBa</w:t>
      </w:r>
      <w:r w:rsidRPr="00354103">
        <w:rPr>
          <w:color w:val="000000" w:themeColor="text1"/>
          <w:vertAlign w:val="subscript"/>
        </w:rPr>
        <w:t>2</w:t>
      </w:r>
      <w:r w:rsidRPr="00354103">
        <w:rPr>
          <w:color w:val="000000" w:themeColor="text1"/>
        </w:rPr>
        <w:t>Cu</w:t>
      </w:r>
      <w:r w:rsidRPr="00354103">
        <w:rPr>
          <w:color w:val="000000" w:themeColor="text1"/>
          <w:vertAlign w:val="subscript"/>
        </w:rPr>
        <w:t>3</w:t>
      </w:r>
      <w:r w:rsidRPr="00354103">
        <w:rPr>
          <w:color w:val="000000" w:themeColor="text1"/>
        </w:rPr>
        <w:t>O</w:t>
      </w:r>
      <w:r w:rsidRPr="00354103">
        <w:rPr>
          <w:color w:val="000000" w:themeColor="text1"/>
          <w:vertAlign w:val="subscript"/>
        </w:rPr>
        <w:t>7–</w:t>
      </w:r>
      <w:r w:rsidRPr="00354103">
        <w:rPr>
          <w:color w:val="000000" w:themeColor="text1"/>
          <w:vertAlign w:val="subscript"/>
        </w:rPr>
        <w:sym w:font="Symbol" w:char="F064"/>
      </w:r>
      <w:r w:rsidRPr="00354103">
        <w:rPr>
          <w:color w:val="000000" w:themeColor="text1"/>
        </w:rPr>
        <w:t>, BiFeO</w:t>
      </w:r>
      <w:r w:rsidRPr="00354103">
        <w:rPr>
          <w:color w:val="000000" w:themeColor="text1"/>
          <w:vertAlign w:val="subscript"/>
        </w:rPr>
        <w:t>3</w:t>
      </w:r>
      <w:r w:rsidRPr="00354103">
        <w:rPr>
          <w:color w:val="000000" w:themeColor="text1"/>
        </w:rPr>
        <w:t>, Fe</w:t>
      </w:r>
      <w:r w:rsidRPr="00354103">
        <w:rPr>
          <w:color w:val="000000" w:themeColor="text1"/>
          <w:vertAlign w:val="subscript"/>
        </w:rPr>
        <w:t>3</w:t>
      </w:r>
      <w:r w:rsidRPr="00354103">
        <w:rPr>
          <w:color w:val="000000" w:themeColor="text1"/>
        </w:rPr>
        <w:t>O</w:t>
      </w:r>
      <w:r w:rsidRPr="00354103">
        <w:rPr>
          <w:color w:val="000000" w:themeColor="text1"/>
          <w:vertAlign w:val="subscript"/>
        </w:rPr>
        <w:t>4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5, с. 405–412.</w:t>
      </w:r>
    </w:p>
    <w:p w:rsidR="00AA635F" w:rsidRPr="00354103" w:rsidRDefault="00AA635F" w:rsidP="002F062F">
      <w:pPr>
        <w:spacing w:line="235" w:lineRule="auto"/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  <w:shd w:val="clear" w:color="auto" w:fill="FFFFFF"/>
        </w:rPr>
        <w:t xml:space="preserve">Грибов Б.Г., Зиновьев К.В., Калашник О.Н., Герасименко Н.Н., Смирнов Д.И., Суханов В.Н., </w:t>
      </w:r>
      <w:r>
        <w:rPr>
          <w:b/>
          <w:i/>
          <w:color w:val="000000" w:themeColor="text1"/>
          <w:shd w:val="clear" w:color="auto" w:fill="FFFFFF"/>
        </w:rPr>
        <w:br/>
      </w:r>
      <w:r w:rsidRPr="00354103">
        <w:rPr>
          <w:b/>
          <w:i/>
          <w:color w:val="000000" w:themeColor="text1"/>
          <w:shd w:val="clear" w:color="auto" w:fill="FFFFFF"/>
        </w:rPr>
        <w:t xml:space="preserve">Кононов Н.Н., Дорофеев С.Г. </w:t>
      </w:r>
      <w:r w:rsidRPr="00354103">
        <w:rPr>
          <w:color w:val="000000" w:themeColor="text1"/>
          <w:shd w:val="clear" w:color="auto" w:fill="FFFFFF"/>
        </w:rPr>
        <w:t>Получение наночастиц кремния для использования в солнечных элеме</w:t>
      </w:r>
      <w:r w:rsidRPr="00354103">
        <w:rPr>
          <w:color w:val="000000" w:themeColor="text1"/>
          <w:shd w:val="clear" w:color="auto" w:fill="FFFFFF"/>
        </w:rPr>
        <w:t>н</w:t>
      </w:r>
      <w:r w:rsidRPr="00354103">
        <w:rPr>
          <w:color w:val="000000" w:themeColor="text1"/>
          <w:shd w:val="clear" w:color="auto" w:fill="FFFFFF"/>
        </w:rPr>
        <w:t>тах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4, с. 316–324.</w:t>
      </w:r>
    </w:p>
    <w:p w:rsidR="00AA635F" w:rsidRPr="00354103" w:rsidRDefault="00AA635F" w:rsidP="002F062F">
      <w:pPr>
        <w:spacing w:line="235" w:lineRule="auto"/>
        <w:jc w:val="both"/>
        <w:rPr>
          <w:bCs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>Костишко Б.Б., Светухин В.В., Явтушенко И.О.</w:t>
      </w:r>
      <w:r w:rsidRPr="00354103">
        <w:rPr>
          <w:bCs/>
          <w:color w:val="000000" w:themeColor="text1"/>
        </w:rPr>
        <w:t xml:space="preserve"> Модификация поверхности никеля фемтосекундными лазерными импульсами. </w:t>
      </w:r>
      <w:r w:rsidRPr="00354103">
        <w:rPr>
          <w:b/>
          <w:color w:val="000000" w:themeColor="text1"/>
        </w:rPr>
        <w:t>Т. 21, № 6, с.</w:t>
      </w:r>
      <w:r w:rsidR="00910A6A">
        <w:rPr>
          <w:b/>
          <w:color w:val="000000" w:themeColor="text1"/>
        </w:rPr>
        <w:t xml:space="preserve"> 510–514.</w:t>
      </w:r>
    </w:p>
    <w:p w:rsidR="00AA635F" w:rsidRPr="00354103" w:rsidRDefault="00AA635F" w:rsidP="002F062F">
      <w:pPr>
        <w:spacing w:line="235" w:lineRule="auto"/>
        <w:jc w:val="both"/>
        <w:rPr>
          <w:b/>
          <w:bCs/>
          <w:i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 xml:space="preserve">Лысенко А.П., Голубятников В.А., Белов А.Г., Каневский В.Е. </w:t>
      </w:r>
      <w:r w:rsidRPr="00354103">
        <w:rPr>
          <w:bCs/>
          <w:color w:val="000000" w:themeColor="text1"/>
        </w:rPr>
        <w:t>Исследование фотоэлектрических свойств образцов высокоомного теллурида кадмия-цинка.</w:t>
      </w:r>
      <w:r w:rsidRPr="00354103">
        <w:rPr>
          <w:b/>
          <w:color w:val="000000" w:themeColor="text1"/>
        </w:rPr>
        <w:t xml:space="preserve"> Т. 21, № 1, с. 5–12.</w:t>
      </w:r>
    </w:p>
    <w:p w:rsidR="00AA635F" w:rsidRPr="00354103" w:rsidRDefault="00AA635F" w:rsidP="002F062F">
      <w:pPr>
        <w:spacing w:line="235" w:lineRule="auto"/>
        <w:jc w:val="both"/>
        <w:rPr>
          <w:bCs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>Неустроев С.А.</w:t>
      </w:r>
      <w:r w:rsidRPr="00354103">
        <w:rPr>
          <w:bCs/>
          <w:color w:val="000000" w:themeColor="text1"/>
        </w:rPr>
        <w:t xml:space="preserve"> Влияние упаковки на воспроизводство сингонии кристалла кубического углерода. </w:t>
      </w:r>
      <w:r w:rsidRPr="00354103">
        <w:rPr>
          <w:b/>
          <w:color w:val="000000" w:themeColor="text1"/>
        </w:rPr>
        <w:t>Т. 21, № 6, с.</w:t>
      </w:r>
      <w:r w:rsidR="00910A6A">
        <w:rPr>
          <w:b/>
          <w:color w:val="000000" w:themeColor="text1"/>
        </w:rPr>
        <w:t xml:space="preserve"> 515–519.</w:t>
      </w:r>
    </w:p>
    <w:p w:rsidR="00AA635F" w:rsidRPr="00354103" w:rsidRDefault="00AA635F" w:rsidP="002F062F">
      <w:pPr>
        <w:spacing w:line="235" w:lineRule="auto"/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 xml:space="preserve">Рощин В.М., Петухов И.Н., Сеньченко К.С., Рощина А.В., Шилина Т.В. </w:t>
      </w:r>
      <w:r w:rsidRPr="00354103">
        <w:rPr>
          <w:bCs/>
          <w:color w:val="000000" w:themeColor="text1"/>
        </w:rPr>
        <w:t>Формирование двухкомп</w:t>
      </w:r>
      <w:r w:rsidRPr="00354103">
        <w:rPr>
          <w:bCs/>
          <w:color w:val="000000" w:themeColor="text1"/>
        </w:rPr>
        <w:t>о</w:t>
      </w:r>
      <w:r w:rsidRPr="00354103">
        <w:rPr>
          <w:bCs/>
          <w:color w:val="000000" w:themeColor="text1"/>
        </w:rPr>
        <w:t>нентных вертикальных контактных структур для монтажа кристаллов интегральных схем.</w:t>
      </w:r>
      <w:r w:rsidRPr="00354103">
        <w:rPr>
          <w:b/>
          <w:color w:val="000000" w:themeColor="text1"/>
        </w:rPr>
        <w:t xml:space="preserve"> Т. 21, № 2, </w:t>
      </w:r>
      <w:r>
        <w:rPr>
          <w:b/>
          <w:color w:val="000000" w:themeColor="text1"/>
        </w:rPr>
        <w:br/>
      </w:r>
      <w:r w:rsidRPr="00354103">
        <w:rPr>
          <w:b/>
          <w:color w:val="000000" w:themeColor="text1"/>
        </w:rPr>
        <w:t>с. 116–121.</w:t>
      </w:r>
    </w:p>
    <w:p w:rsidR="00AA635F" w:rsidRPr="00354103" w:rsidRDefault="00AA635F" w:rsidP="002F062F">
      <w:pPr>
        <w:spacing w:line="235" w:lineRule="auto"/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 xml:space="preserve">Троянчук И.О., Карпинский Д.В., Силибин М.В., Неклюдов К.Н., Гаврилов С.А. </w:t>
      </w:r>
      <w:r w:rsidRPr="00354103">
        <w:rPr>
          <w:bCs/>
          <w:color w:val="000000" w:themeColor="text1"/>
        </w:rPr>
        <w:t>Влияние сверхобме</w:t>
      </w:r>
      <w:r w:rsidRPr="00354103">
        <w:rPr>
          <w:bCs/>
          <w:color w:val="000000" w:themeColor="text1"/>
        </w:rPr>
        <w:t>н</w:t>
      </w:r>
      <w:r w:rsidRPr="00354103">
        <w:rPr>
          <w:bCs/>
          <w:color w:val="000000" w:themeColor="text1"/>
        </w:rPr>
        <w:t>ных взаимодействий на ферромагнитные свойства манганитов и кобальтитов.</w:t>
      </w:r>
      <w:r w:rsidRPr="00354103">
        <w:rPr>
          <w:b/>
          <w:color w:val="000000" w:themeColor="text1"/>
        </w:rPr>
        <w:t xml:space="preserve"> Т. 21, № 2, с. 106–115.</w:t>
      </w:r>
    </w:p>
    <w:p w:rsidR="00AA635F" w:rsidRPr="00354103" w:rsidRDefault="00AA635F" w:rsidP="002F062F">
      <w:pPr>
        <w:spacing w:line="235" w:lineRule="auto"/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</w:rPr>
        <w:t>Умбетова K.Б., Искаков Р.М., Коробова Н.Е., Кравцова В.Д</w:t>
      </w:r>
      <w:r w:rsidRPr="00354103">
        <w:rPr>
          <w:b/>
          <w:bCs/>
          <w:i/>
          <w:color w:val="000000" w:themeColor="text1"/>
        </w:rPr>
        <w:t xml:space="preserve">. </w:t>
      </w:r>
      <w:r w:rsidRPr="00354103">
        <w:rPr>
          <w:color w:val="000000" w:themeColor="text1"/>
        </w:rPr>
        <w:t>Особенности синтеза электропроводных материалов на основе металлизированных полиимидов как элементов солнечных батарей и микроси</w:t>
      </w:r>
      <w:r w:rsidRPr="00354103">
        <w:rPr>
          <w:color w:val="000000" w:themeColor="text1"/>
        </w:rPr>
        <w:t>с</w:t>
      </w:r>
      <w:r w:rsidRPr="00354103">
        <w:rPr>
          <w:color w:val="000000" w:themeColor="text1"/>
        </w:rPr>
        <w:t>темной техники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3, с. 201–207.</w:t>
      </w:r>
    </w:p>
    <w:p w:rsidR="008812EF" w:rsidRPr="00354103" w:rsidRDefault="008812EF" w:rsidP="002F062F">
      <w:pPr>
        <w:pStyle w:val="3"/>
        <w:keepNext w:val="0"/>
        <w:spacing w:after="200"/>
        <w:rPr>
          <w:bCs/>
          <w:color w:val="000000" w:themeColor="text1"/>
          <w:sz w:val="28"/>
          <w:szCs w:val="28"/>
        </w:rPr>
      </w:pPr>
      <w:r w:rsidRPr="00354103">
        <w:rPr>
          <w:bCs/>
          <w:color w:val="000000" w:themeColor="text1"/>
          <w:sz w:val="28"/>
          <w:szCs w:val="28"/>
        </w:rPr>
        <w:t>Технология микро- и наноэлектроники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 xml:space="preserve">Гаврилов С.А., Гавриш С.В., Пучнина С.В. </w:t>
      </w:r>
      <w:r w:rsidRPr="00354103">
        <w:rPr>
          <w:bCs/>
          <w:color w:val="000000" w:themeColor="text1"/>
        </w:rPr>
        <w:t>Анализ механизма утечки щелочного металла в стеклокер</w:t>
      </w:r>
      <w:r w:rsidRPr="00354103">
        <w:rPr>
          <w:bCs/>
          <w:color w:val="000000" w:themeColor="text1"/>
        </w:rPr>
        <w:t>а</w:t>
      </w:r>
      <w:r w:rsidRPr="00354103">
        <w:rPr>
          <w:bCs/>
          <w:color w:val="000000" w:themeColor="text1"/>
        </w:rPr>
        <w:t>мических соединениях сапфира с ниобием.</w:t>
      </w:r>
      <w:r w:rsidRPr="00354103">
        <w:rPr>
          <w:b/>
          <w:color w:val="000000" w:themeColor="text1"/>
        </w:rPr>
        <w:t xml:space="preserve"> Т. 21, № 1, с. 13–20.</w:t>
      </w:r>
    </w:p>
    <w:p w:rsidR="00AA635F" w:rsidRPr="00354103" w:rsidRDefault="00AA635F" w:rsidP="006B0D14">
      <w:pPr>
        <w:jc w:val="both"/>
        <w:rPr>
          <w:bCs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>Кольцов В.Б., Ларионов Н.М., Слесарев С.А., Баркин</w:t>
      </w:r>
      <w:r w:rsidR="00910A6A">
        <w:rPr>
          <w:b/>
          <w:bCs/>
          <w:i/>
          <w:color w:val="000000" w:themeColor="text1"/>
        </w:rPr>
        <w:t>х</w:t>
      </w:r>
      <w:r w:rsidRPr="00354103">
        <w:rPr>
          <w:b/>
          <w:bCs/>
          <w:i/>
          <w:color w:val="000000" w:themeColor="text1"/>
        </w:rPr>
        <w:t>оева Т.А.</w:t>
      </w:r>
      <w:r w:rsidRPr="00354103">
        <w:rPr>
          <w:bCs/>
          <w:color w:val="000000" w:themeColor="text1"/>
        </w:rPr>
        <w:t xml:space="preserve"> Выделение галлия из многокомпонен</w:t>
      </w:r>
      <w:r w:rsidRPr="00354103">
        <w:rPr>
          <w:bCs/>
          <w:color w:val="000000" w:themeColor="text1"/>
        </w:rPr>
        <w:t>т</w:t>
      </w:r>
      <w:r w:rsidRPr="00354103">
        <w:rPr>
          <w:bCs/>
          <w:color w:val="000000" w:themeColor="text1"/>
        </w:rPr>
        <w:t xml:space="preserve">ной эвтектики при утилизации технологических отходов. </w:t>
      </w:r>
      <w:r w:rsidRPr="00354103">
        <w:rPr>
          <w:b/>
          <w:color w:val="000000" w:themeColor="text1"/>
        </w:rPr>
        <w:t>Т. 21, № 6, с.</w:t>
      </w:r>
      <w:r w:rsidR="00910A6A">
        <w:rPr>
          <w:b/>
          <w:color w:val="000000" w:themeColor="text1"/>
        </w:rPr>
        <w:t xml:space="preserve"> 537–542.</w:t>
      </w:r>
    </w:p>
    <w:p w:rsidR="00AA635F" w:rsidRPr="00354103" w:rsidRDefault="00AA635F" w:rsidP="006B0D14">
      <w:pPr>
        <w:jc w:val="both"/>
        <w:rPr>
          <w:bCs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>Лисицын С.А., Коломийцев А.С., Ильин О.И., Ильина М.В., Коноплев Б.Г., Быков Ал.В., Агеев О.А.</w:t>
      </w:r>
      <w:r w:rsidRPr="00354103">
        <w:rPr>
          <w:bCs/>
          <w:color w:val="000000" w:themeColor="text1"/>
        </w:rPr>
        <w:t xml:space="preserve"> </w:t>
      </w:r>
      <w:r w:rsidR="00910A6A">
        <w:rPr>
          <w:bCs/>
          <w:color w:val="000000" w:themeColor="text1"/>
        </w:rPr>
        <w:br/>
      </w:r>
      <w:r w:rsidRPr="00354103">
        <w:rPr>
          <w:bCs/>
          <w:color w:val="000000" w:themeColor="text1"/>
        </w:rPr>
        <w:t xml:space="preserve">Исследование режимов ионно-стимулированного осаждения наноразмерных структур платины методом фокусированных ионных пучков. </w:t>
      </w:r>
      <w:r w:rsidRPr="00354103">
        <w:rPr>
          <w:b/>
          <w:color w:val="000000" w:themeColor="text1"/>
        </w:rPr>
        <w:t>Т. 21, № 6, с.</w:t>
      </w:r>
      <w:r w:rsidR="00910A6A">
        <w:rPr>
          <w:b/>
          <w:color w:val="000000" w:themeColor="text1"/>
        </w:rPr>
        <w:t xml:space="preserve"> 529–536.</w:t>
      </w:r>
    </w:p>
    <w:p w:rsidR="00AA635F" w:rsidRPr="00354103" w:rsidRDefault="00AA635F" w:rsidP="006B0D14">
      <w:pPr>
        <w:jc w:val="both"/>
        <w:rPr>
          <w:color w:val="000000" w:themeColor="text1"/>
        </w:rPr>
      </w:pPr>
      <w:r w:rsidRPr="00354103">
        <w:rPr>
          <w:b/>
          <w:i/>
          <w:color w:val="000000" w:themeColor="text1"/>
          <w:shd w:val="clear" w:color="auto" w:fill="FFFFFF"/>
        </w:rPr>
        <w:t>Рябышенков А.С.</w:t>
      </w:r>
      <w:r w:rsidRPr="00354103">
        <w:rPr>
          <w:color w:val="000000" w:themeColor="text1"/>
          <w:shd w:val="clear" w:color="auto" w:fill="FFFFFF"/>
        </w:rPr>
        <w:t xml:space="preserve"> Системный анализ функционирования чистых помещений для микроэлектроники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br/>
      </w:r>
      <w:r w:rsidRPr="00354103">
        <w:rPr>
          <w:b/>
          <w:color w:val="000000" w:themeColor="text1"/>
        </w:rPr>
        <w:t>Т. 21, № 3, с. 218–223.</w:t>
      </w:r>
    </w:p>
    <w:p w:rsidR="00AA635F" w:rsidRPr="00354103" w:rsidRDefault="00AA635F" w:rsidP="006B0D14">
      <w:pPr>
        <w:jc w:val="both"/>
        <w:rPr>
          <w:bCs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>Севрюкова Е.А.</w:t>
      </w:r>
      <w:r w:rsidRPr="00354103">
        <w:rPr>
          <w:bCs/>
          <w:color w:val="000000" w:themeColor="text1"/>
        </w:rPr>
        <w:t xml:space="preserve"> Исследование механизмов образования и переноса поверхностных молекулярных з</w:t>
      </w:r>
      <w:r w:rsidRPr="00354103">
        <w:rPr>
          <w:bCs/>
          <w:color w:val="000000" w:themeColor="text1"/>
        </w:rPr>
        <w:t>а</w:t>
      </w:r>
      <w:r w:rsidRPr="00354103">
        <w:rPr>
          <w:bCs/>
          <w:color w:val="000000" w:themeColor="text1"/>
        </w:rPr>
        <w:t xml:space="preserve">грязнений. </w:t>
      </w:r>
      <w:r w:rsidRPr="00354103">
        <w:rPr>
          <w:b/>
          <w:color w:val="000000" w:themeColor="text1"/>
        </w:rPr>
        <w:t>Т. 21, № 6, с.</w:t>
      </w:r>
      <w:r w:rsidR="00910A6A">
        <w:rPr>
          <w:b/>
          <w:color w:val="000000" w:themeColor="text1"/>
        </w:rPr>
        <w:t xml:space="preserve"> 543–550.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  <w:shd w:val="clear" w:color="auto" w:fill="FFFFFF"/>
        </w:rPr>
        <w:t>Соколов Е.М., Федотов С.Д., Стаценко В.Н., Тимошенков С.П., Емельянов А.В.</w:t>
      </w:r>
      <w:r w:rsidRPr="00354103">
        <w:rPr>
          <w:bCs/>
          <w:color w:val="000000" w:themeColor="text1"/>
        </w:rPr>
        <w:t xml:space="preserve"> </w:t>
      </w:r>
      <w:r w:rsidRPr="00354103">
        <w:rPr>
          <w:color w:val="000000" w:themeColor="text1"/>
          <w:shd w:val="clear" w:color="auto" w:fill="FFFFFF"/>
        </w:rPr>
        <w:t>Исследование стру</w:t>
      </w:r>
      <w:r w:rsidRPr="00354103">
        <w:rPr>
          <w:color w:val="000000" w:themeColor="text1"/>
          <w:shd w:val="clear" w:color="auto" w:fill="FFFFFF"/>
        </w:rPr>
        <w:t>к</w:t>
      </w:r>
      <w:r w:rsidRPr="00354103">
        <w:rPr>
          <w:color w:val="000000" w:themeColor="text1"/>
          <w:shd w:val="clear" w:color="auto" w:fill="FFFFFF"/>
        </w:rPr>
        <w:t>турных свойств кремния на сапфире в процессе гидридно-хлоридной газофазной гетероэпитаксии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br/>
      </w:r>
      <w:r w:rsidRPr="00354103">
        <w:rPr>
          <w:b/>
          <w:color w:val="000000" w:themeColor="text1"/>
        </w:rPr>
        <w:t>Т. 21, № 3, с. 208–217.</w:t>
      </w:r>
    </w:p>
    <w:p w:rsidR="00AA635F" w:rsidRPr="00354103" w:rsidRDefault="00AA635F" w:rsidP="006B0D14">
      <w:pPr>
        <w:jc w:val="both"/>
        <w:rPr>
          <w:bCs/>
          <w:color w:val="000000" w:themeColor="text1"/>
        </w:rPr>
      </w:pPr>
      <w:r w:rsidRPr="00354103">
        <w:rPr>
          <w:b/>
          <w:bCs/>
          <w:i/>
          <w:color w:val="000000" w:themeColor="text1"/>
        </w:rPr>
        <w:lastRenderedPageBreak/>
        <w:t>Солнышкин А.В., Кислова И.Л., Белов А.Н., Сыса А.В., Строганов А.А., Шевяков В.И., Силибин М.В., Михалчан А.А., Лысенко А.А.</w:t>
      </w:r>
      <w:r w:rsidRPr="00354103">
        <w:rPr>
          <w:bCs/>
          <w:color w:val="000000" w:themeColor="text1"/>
        </w:rPr>
        <w:t xml:space="preserve"> Электропроводность пленочных композитов на основе поливинилиде</w:t>
      </w:r>
      <w:r w:rsidRPr="00354103">
        <w:rPr>
          <w:bCs/>
          <w:color w:val="000000" w:themeColor="text1"/>
        </w:rPr>
        <w:t>н</w:t>
      </w:r>
      <w:r w:rsidRPr="00354103">
        <w:rPr>
          <w:bCs/>
          <w:color w:val="000000" w:themeColor="text1"/>
        </w:rPr>
        <w:t xml:space="preserve">фторида с углеродными нанотрубками. </w:t>
      </w:r>
      <w:r w:rsidRPr="00354103">
        <w:rPr>
          <w:b/>
          <w:color w:val="000000" w:themeColor="text1"/>
        </w:rPr>
        <w:t>Т. 21, № 6, с.</w:t>
      </w:r>
      <w:r w:rsidR="00910A6A">
        <w:rPr>
          <w:b/>
          <w:color w:val="000000" w:themeColor="text1"/>
        </w:rPr>
        <w:t xml:space="preserve"> 520–528.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  <w:spacing w:val="-6"/>
        </w:rPr>
        <w:t>Яфаров Р.К., Горнев Е.С., Орлов С.Н., Тимошенков С.П.,</w:t>
      </w:r>
      <w:r w:rsidRPr="00354103">
        <w:rPr>
          <w:b/>
          <w:bCs/>
          <w:i/>
          <w:color w:val="000000" w:themeColor="text1"/>
        </w:rPr>
        <w:t xml:space="preserve"> Тимошенков В.П., Тимошенков А.С. </w:t>
      </w:r>
      <w:r w:rsidRPr="00354103">
        <w:rPr>
          <w:bCs/>
          <w:color w:val="000000" w:themeColor="text1"/>
        </w:rPr>
        <w:t>Формиров</w:t>
      </w:r>
      <w:r w:rsidRPr="00354103">
        <w:rPr>
          <w:bCs/>
          <w:color w:val="000000" w:themeColor="text1"/>
        </w:rPr>
        <w:t>а</w:t>
      </w:r>
      <w:r w:rsidRPr="00354103">
        <w:rPr>
          <w:bCs/>
          <w:color w:val="000000" w:themeColor="text1"/>
        </w:rPr>
        <w:t>ние автоэмиссионных эмиттеров с использованием микроволнового плазмохимического синтеза наноу</w:t>
      </w:r>
      <w:r w:rsidRPr="00354103">
        <w:rPr>
          <w:bCs/>
          <w:color w:val="000000" w:themeColor="text1"/>
        </w:rPr>
        <w:t>г</w:t>
      </w:r>
      <w:r w:rsidRPr="00354103">
        <w:rPr>
          <w:bCs/>
          <w:color w:val="000000" w:themeColor="text1"/>
        </w:rPr>
        <w:t>леродных структур.</w:t>
      </w:r>
      <w:r w:rsidRPr="00354103">
        <w:rPr>
          <w:b/>
          <w:color w:val="000000" w:themeColor="text1"/>
        </w:rPr>
        <w:t xml:space="preserve"> Т. 21, № 2, с. 122–127.</w:t>
      </w:r>
    </w:p>
    <w:p w:rsidR="00627A2C" w:rsidRPr="00354103" w:rsidRDefault="00627A2C" w:rsidP="00DC26E5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354103">
        <w:rPr>
          <w:color w:val="000000" w:themeColor="text1"/>
          <w:sz w:val="28"/>
        </w:rPr>
        <w:t>Микроэлектронные приборы и системы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 xml:space="preserve">Адамов Д.Ю., Адамов Ю.Ф., Балака Е.С. </w:t>
      </w:r>
      <w:r w:rsidRPr="00354103">
        <w:rPr>
          <w:bCs/>
          <w:color w:val="000000" w:themeColor="text1"/>
        </w:rPr>
        <w:t>Анализ устойчивости КМОП дифференциальных усилителей к воздействию накопленной дозы ионизирующих излучений.</w:t>
      </w:r>
      <w:r w:rsidRPr="00354103">
        <w:rPr>
          <w:b/>
          <w:color w:val="000000" w:themeColor="text1"/>
        </w:rPr>
        <w:t xml:space="preserve"> Т. 21, № 2, с. 145–151.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  <w:kern w:val="32"/>
        </w:rPr>
        <w:t xml:space="preserve">Арутюнян С.С., Кагирина К.А., Лаврухин Д.В., Гамкрелидзе С.А., Иванова Н.Е. </w:t>
      </w:r>
      <w:r w:rsidRPr="00354103">
        <w:rPr>
          <w:bCs/>
          <w:color w:val="000000" w:themeColor="text1"/>
          <w:kern w:val="32"/>
        </w:rPr>
        <w:t>Устойчивость нитри</w:t>
      </w:r>
      <w:r w:rsidRPr="00354103">
        <w:rPr>
          <w:bCs/>
          <w:color w:val="000000" w:themeColor="text1"/>
          <w:kern w:val="32"/>
        </w:rPr>
        <w:t>д</w:t>
      </w:r>
      <w:r w:rsidRPr="00354103">
        <w:rPr>
          <w:bCs/>
          <w:color w:val="000000" w:themeColor="text1"/>
          <w:kern w:val="32"/>
        </w:rPr>
        <w:t>ных СВЧ монолитных интегральных схем преобразователя сигнала к облучению потоком нейтронов и гамма-излучению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5, с. 435–441.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 xml:space="preserve">Жуков А.В. </w:t>
      </w:r>
      <w:r w:rsidRPr="00354103">
        <w:rPr>
          <w:bCs/>
          <w:color w:val="000000" w:themeColor="text1"/>
        </w:rPr>
        <w:t xml:space="preserve">Влияние электрон-фононного взаимодействия на обратные токи </w:t>
      </w:r>
      <w:r w:rsidRPr="00354103">
        <w:rPr>
          <w:bCs/>
          <w:i/>
          <w:color w:val="000000" w:themeColor="text1"/>
        </w:rPr>
        <w:t>p</w:t>
      </w:r>
      <w:r w:rsidRPr="00354103">
        <w:rPr>
          <w:bCs/>
          <w:color w:val="000000" w:themeColor="text1"/>
        </w:rPr>
        <w:t>–</w:t>
      </w:r>
      <w:r w:rsidRPr="00354103">
        <w:rPr>
          <w:bCs/>
          <w:i/>
          <w:color w:val="000000" w:themeColor="text1"/>
        </w:rPr>
        <w:t>n</w:t>
      </w:r>
      <w:r w:rsidRPr="00354103">
        <w:rPr>
          <w:bCs/>
          <w:color w:val="000000" w:themeColor="text1"/>
        </w:rPr>
        <w:t>-переходов на основе GaAs.</w:t>
      </w:r>
      <w:r w:rsidRPr="00354103">
        <w:rPr>
          <w:b/>
          <w:color w:val="000000" w:themeColor="text1"/>
        </w:rPr>
        <w:t xml:space="preserve"> Т. 21, № 1, с. 21–27.</w:t>
      </w:r>
    </w:p>
    <w:p w:rsidR="00AA635F" w:rsidRPr="00354103" w:rsidRDefault="00AA635F" w:rsidP="006B0D14">
      <w:pPr>
        <w:jc w:val="both"/>
        <w:rPr>
          <w:b/>
          <w:bCs/>
          <w:i/>
          <w:color w:val="000000" w:themeColor="text1"/>
        </w:rPr>
      </w:pPr>
      <w:r w:rsidRPr="00354103">
        <w:rPr>
          <w:b/>
          <w:i/>
          <w:color w:val="000000" w:themeColor="text1"/>
        </w:rPr>
        <w:t xml:space="preserve">Морозова Е.В., Шулежко В.В. </w:t>
      </w:r>
      <w:r w:rsidRPr="00354103">
        <w:rPr>
          <w:color w:val="000000" w:themeColor="text1"/>
        </w:rPr>
        <w:t>Моделирование переходного тока в неоднородных органических пол</w:t>
      </w:r>
      <w:r w:rsidRPr="00354103">
        <w:rPr>
          <w:color w:val="000000" w:themeColor="text1"/>
        </w:rPr>
        <w:t>у</w:t>
      </w:r>
      <w:r w:rsidRPr="00354103">
        <w:rPr>
          <w:color w:val="000000" w:themeColor="text1"/>
        </w:rPr>
        <w:t xml:space="preserve">проводниковых системах. </w:t>
      </w:r>
      <w:r w:rsidRPr="00354103">
        <w:rPr>
          <w:b/>
          <w:color w:val="000000" w:themeColor="text1"/>
        </w:rPr>
        <w:t>Т. 21, № 6, с.</w:t>
      </w:r>
      <w:r w:rsidR="00910A6A">
        <w:rPr>
          <w:b/>
          <w:color w:val="000000" w:themeColor="text1"/>
        </w:rPr>
        <w:t xml:space="preserve"> 551–556.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 xml:space="preserve">Плюснин Н.И. </w:t>
      </w:r>
      <w:r w:rsidRPr="00354103">
        <w:rPr>
          <w:bCs/>
          <w:color w:val="000000" w:themeColor="text1"/>
        </w:rPr>
        <w:t>Спиновые инжекторы и транзисторы для кремниевой спинтроники. Обзор.</w:t>
      </w:r>
      <w:r w:rsidRPr="00354103">
        <w:rPr>
          <w:b/>
          <w:color w:val="000000" w:themeColor="text1"/>
        </w:rPr>
        <w:t xml:space="preserve"> Т. 21, № 2, </w:t>
      </w:r>
      <w:r>
        <w:rPr>
          <w:b/>
          <w:color w:val="000000" w:themeColor="text1"/>
        </w:rPr>
        <w:br/>
      </w:r>
      <w:r w:rsidRPr="00354103">
        <w:rPr>
          <w:b/>
          <w:color w:val="000000" w:themeColor="text1"/>
        </w:rPr>
        <w:t>с. 128–138.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  <w:shd w:val="clear" w:color="auto" w:fill="FFFFFF"/>
        </w:rPr>
        <w:t>Русанов А.В., Осыкин А.А., Балашов Ю.С.</w:t>
      </w:r>
      <w:r w:rsidRPr="00354103">
        <w:rPr>
          <w:color w:val="000000" w:themeColor="text1"/>
          <w:shd w:val="clear" w:color="auto" w:fill="FFFFFF"/>
        </w:rPr>
        <w:t xml:space="preserve"> Исследование интегрального </w:t>
      </w:r>
      <w:r w:rsidRPr="00354103">
        <w:rPr>
          <w:color w:val="000000" w:themeColor="text1"/>
        </w:rPr>
        <w:t>МОП</w:t>
      </w:r>
      <w:r w:rsidRPr="00354103">
        <w:rPr>
          <w:color w:val="000000" w:themeColor="text1"/>
          <w:shd w:val="clear" w:color="auto" w:fill="FFFFFF"/>
        </w:rPr>
        <w:t>-транзистора для микр</w:t>
      </w:r>
      <w:r w:rsidRPr="00354103">
        <w:rPr>
          <w:color w:val="000000" w:themeColor="text1"/>
          <w:shd w:val="clear" w:color="auto" w:fill="FFFFFF"/>
        </w:rPr>
        <w:t>о</w:t>
      </w:r>
      <w:r w:rsidRPr="00354103">
        <w:rPr>
          <w:color w:val="000000" w:themeColor="text1"/>
          <w:shd w:val="clear" w:color="auto" w:fill="FFFFFF"/>
        </w:rPr>
        <w:t>мощных интегральных схем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3, с. 224–229.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  <w:kern w:val="32"/>
        </w:rPr>
        <w:t>Светухин В.В., Новиков С.Г., Беринцев А.В.,</w:t>
      </w:r>
      <w:r w:rsidRPr="00354103">
        <w:rPr>
          <w:b/>
          <w:i/>
          <w:color w:val="000000" w:themeColor="text1"/>
        </w:rPr>
        <w:t xml:space="preserve"> Черторийский А.А.,</w:t>
      </w:r>
      <w:r w:rsidRPr="00354103">
        <w:rPr>
          <w:b/>
          <w:bCs/>
          <w:i/>
          <w:color w:val="000000" w:themeColor="text1"/>
          <w:kern w:val="32"/>
        </w:rPr>
        <w:t xml:space="preserve"> Алексеев А.С. </w:t>
      </w:r>
      <w:r w:rsidRPr="00354103">
        <w:rPr>
          <w:color w:val="000000" w:themeColor="text1"/>
        </w:rPr>
        <w:t>Двойное преобразов</w:t>
      </w:r>
      <w:r w:rsidRPr="00354103">
        <w:rPr>
          <w:color w:val="000000" w:themeColor="text1"/>
        </w:rPr>
        <w:t>а</w:t>
      </w:r>
      <w:r w:rsidRPr="00354103">
        <w:rPr>
          <w:color w:val="000000" w:themeColor="text1"/>
        </w:rPr>
        <w:t>ние энергии в радиоизотопном источнике питания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5, с. 429–434.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</w:rPr>
        <w:t>Сурин Ю.В., Спиридонов А.Б., Лицоев С.В.,</w:t>
      </w:r>
      <w:r w:rsidRPr="00354103">
        <w:rPr>
          <w:b/>
          <w:i/>
          <w:color w:val="000000" w:themeColor="text1"/>
          <w:vertAlign w:val="superscript"/>
        </w:rPr>
        <w:t xml:space="preserve"> </w:t>
      </w:r>
      <w:r w:rsidRPr="00354103">
        <w:rPr>
          <w:b/>
          <w:i/>
          <w:color w:val="000000" w:themeColor="text1"/>
        </w:rPr>
        <w:t xml:space="preserve">Мартынова В.П., Межов А.В., Карповская А.А. </w:t>
      </w:r>
      <w:r w:rsidRPr="00354103">
        <w:rPr>
          <w:color w:val="000000" w:themeColor="text1"/>
        </w:rPr>
        <w:t xml:space="preserve">Расчет и исследование параметров МДП-варикапа с переносом заряда для СВЧ-устройств </w:t>
      </w:r>
      <w:r w:rsidRPr="00354103">
        <w:rPr>
          <w:i/>
          <w:color w:val="000000" w:themeColor="text1"/>
        </w:rPr>
        <w:t>L</w:t>
      </w:r>
      <w:r w:rsidRPr="00354103">
        <w:rPr>
          <w:color w:val="000000" w:themeColor="text1"/>
        </w:rPr>
        <w:t>-диапазона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</w:t>
      </w:r>
      <w:r>
        <w:rPr>
          <w:b/>
          <w:color w:val="000000" w:themeColor="text1"/>
        </w:rPr>
        <w:br/>
      </w:r>
      <w:r w:rsidRPr="00354103">
        <w:rPr>
          <w:b/>
          <w:color w:val="000000" w:themeColor="text1"/>
        </w:rPr>
        <w:t>№ 5, с. 421–428.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 xml:space="preserve">Тимошенков С.П., Горошко В.Н., Симонов Б.М., Петрова В.З. </w:t>
      </w:r>
      <w:r w:rsidRPr="00354103">
        <w:rPr>
          <w:bCs/>
          <w:color w:val="000000" w:themeColor="text1"/>
        </w:rPr>
        <w:t>Применение модифицированного ура</w:t>
      </w:r>
      <w:r w:rsidRPr="00354103">
        <w:rPr>
          <w:bCs/>
          <w:color w:val="000000" w:themeColor="text1"/>
        </w:rPr>
        <w:t>в</w:t>
      </w:r>
      <w:r w:rsidRPr="00354103">
        <w:rPr>
          <w:bCs/>
          <w:color w:val="000000" w:themeColor="text1"/>
        </w:rPr>
        <w:t>нения Гиббса для задач исследования отказов изделий микросистемной техники.</w:t>
      </w:r>
      <w:r w:rsidRPr="00354103">
        <w:rPr>
          <w:b/>
          <w:color w:val="000000" w:themeColor="text1"/>
        </w:rPr>
        <w:t xml:space="preserve"> Т. 21, № 1, с. 28–37.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</w:rPr>
        <w:t>Храпов М.О., Гридчин В.А., Калинин С.В.</w:t>
      </w:r>
      <w:r w:rsidRPr="00354103">
        <w:rPr>
          <w:i/>
          <w:color w:val="000000" w:themeColor="text1"/>
        </w:rPr>
        <w:t xml:space="preserve"> </w:t>
      </w:r>
      <w:r w:rsidRPr="00354103">
        <w:rPr>
          <w:color w:val="000000" w:themeColor="text1"/>
        </w:rPr>
        <w:t>Анализ и моделирование кремниевых вертикальных компл</w:t>
      </w:r>
      <w:r w:rsidRPr="00354103">
        <w:rPr>
          <w:color w:val="000000" w:themeColor="text1"/>
        </w:rPr>
        <w:t>е</w:t>
      </w:r>
      <w:r w:rsidRPr="00354103">
        <w:rPr>
          <w:color w:val="000000" w:themeColor="text1"/>
        </w:rPr>
        <w:t>ментарных биполярных транзисторов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5, с. 413–420.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 xml:space="preserve">Чаплыгин Ю.А., Крупкина Т.Ю., Красюков А.Ю., Артамонова Е.А. </w:t>
      </w:r>
      <w:r w:rsidRPr="00354103">
        <w:rPr>
          <w:bCs/>
          <w:color w:val="000000" w:themeColor="text1"/>
        </w:rPr>
        <w:t>Приборно-технологическое мод</w:t>
      </w:r>
      <w:r w:rsidRPr="00354103">
        <w:rPr>
          <w:bCs/>
          <w:color w:val="000000" w:themeColor="text1"/>
        </w:rPr>
        <w:t>е</w:t>
      </w:r>
      <w:r w:rsidRPr="00354103">
        <w:rPr>
          <w:bCs/>
          <w:color w:val="000000" w:themeColor="text1"/>
        </w:rPr>
        <w:t>лирование элементов интегральной электроники с повышенной стойкостью к внешним воздействиям.</w:t>
      </w:r>
      <w:r w:rsidRPr="00354103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br/>
      </w:r>
      <w:r w:rsidRPr="00354103">
        <w:rPr>
          <w:b/>
          <w:color w:val="000000" w:themeColor="text1"/>
        </w:rPr>
        <w:t>Т. 21, № 2, с. 139–144.</w:t>
      </w:r>
    </w:p>
    <w:p w:rsidR="00627A2C" w:rsidRPr="00354103" w:rsidRDefault="00627A2C" w:rsidP="00DC26E5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354103">
        <w:rPr>
          <w:color w:val="000000" w:themeColor="text1"/>
          <w:sz w:val="28"/>
        </w:rPr>
        <w:t>Нанотехнология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 xml:space="preserve">Авдеева А.В., Цзан С., Мурадова А.Г., Юртов Е.В. </w:t>
      </w:r>
      <w:r w:rsidRPr="00354103">
        <w:rPr>
          <w:bCs/>
          <w:color w:val="000000" w:themeColor="text1"/>
        </w:rPr>
        <w:t>Формирование наностержней оксида цинка методом осаждения.</w:t>
      </w:r>
      <w:r w:rsidRPr="00354103">
        <w:rPr>
          <w:b/>
          <w:color w:val="000000" w:themeColor="text1"/>
        </w:rPr>
        <w:t xml:space="preserve"> Т. 21, № 2, с. 152–157.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 xml:space="preserve">Громов Д.Г., Дубков С.В., Павлов А.А., Скорик С.Н., Трифонов А.Ю., Кириленко Е.П., Шулятьев А.С., Шаман Ю.П., Рыгалин Б.Н. </w:t>
      </w:r>
      <w:r w:rsidRPr="00354103">
        <w:rPr>
          <w:bCs/>
          <w:color w:val="000000" w:themeColor="text1"/>
        </w:rPr>
        <w:t xml:space="preserve">Формирование углеродных нанотрубок на пленке аморфного сплава </w:t>
      </w:r>
      <w:r w:rsidRPr="00354103">
        <w:rPr>
          <w:bCs/>
          <w:color w:val="000000" w:themeColor="text1"/>
          <w:lang w:val="en-US"/>
        </w:rPr>
        <w:t>Ni</w:t>
      </w:r>
      <w:r w:rsidRPr="00354103">
        <w:rPr>
          <w:bCs/>
          <w:color w:val="000000" w:themeColor="text1"/>
          <w:vertAlign w:val="subscript"/>
        </w:rPr>
        <w:t>25</w:t>
      </w:r>
      <w:r w:rsidRPr="00354103">
        <w:rPr>
          <w:bCs/>
          <w:color w:val="000000" w:themeColor="text1"/>
          <w:lang w:val="en-US"/>
        </w:rPr>
        <w:t>Ta</w:t>
      </w:r>
      <w:r w:rsidRPr="00354103">
        <w:rPr>
          <w:bCs/>
          <w:color w:val="000000" w:themeColor="text1"/>
          <w:vertAlign w:val="subscript"/>
        </w:rPr>
        <w:t>58</w:t>
      </w:r>
      <w:r w:rsidRPr="00354103">
        <w:rPr>
          <w:bCs/>
          <w:color w:val="000000" w:themeColor="text1"/>
          <w:lang w:val="en-US"/>
        </w:rPr>
        <w:t>N</w:t>
      </w:r>
      <w:r w:rsidRPr="00354103">
        <w:rPr>
          <w:bCs/>
          <w:color w:val="000000" w:themeColor="text1"/>
          <w:vertAlign w:val="subscript"/>
        </w:rPr>
        <w:t>17</w:t>
      </w:r>
      <w:r w:rsidRPr="00354103">
        <w:rPr>
          <w:bCs/>
          <w:color w:val="000000" w:themeColor="text1"/>
        </w:rPr>
        <w:t xml:space="preserve"> методом химического осаждения из газовой фазы.</w:t>
      </w:r>
      <w:r w:rsidRPr="00354103">
        <w:rPr>
          <w:b/>
          <w:color w:val="000000" w:themeColor="text1"/>
        </w:rPr>
        <w:t xml:space="preserve"> Т. 21, № 1, с. 48–54.</w:t>
      </w:r>
    </w:p>
    <w:p w:rsidR="00AA635F" w:rsidRPr="00354103" w:rsidRDefault="00AA635F" w:rsidP="006B0D14">
      <w:pPr>
        <w:jc w:val="both"/>
        <w:rPr>
          <w:color w:val="000000" w:themeColor="text1"/>
        </w:rPr>
      </w:pPr>
      <w:r w:rsidRPr="00354103">
        <w:rPr>
          <w:b/>
          <w:i/>
          <w:color w:val="000000" w:themeColor="text1"/>
        </w:rPr>
        <w:t>Зимин С.П., Горлачев Е.С., Мокров Д.А., Амиров И.И., Гременок В.Ф., Иванов В.А.</w:t>
      </w:r>
      <w:r w:rsidRPr="00354103">
        <w:rPr>
          <w:i/>
          <w:color w:val="000000" w:themeColor="text1"/>
        </w:rPr>
        <w:t xml:space="preserve"> </w:t>
      </w:r>
      <w:r w:rsidRPr="00354103">
        <w:rPr>
          <w:color w:val="000000" w:themeColor="text1"/>
        </w:rPr>
        <w:t>Особенности роста наноструктур по механизму пар–жидкость–кристалл на поверхности пленок SnS при плазменной обр</w:t>
      </w:r>
      <w:r w:rsidRPr="00354103">
        <w:rPr>
          <w:color w:val="000000" w:themeColor="text1"/>
        </w:rPr>
        <w:t>а</w:t>
      </w:r>
      <w:r w:rsidRPr="00354103">
        <w:rPr>
          <w:color w:val="000000" w:themeColor="text1"/>
        </w:rPr>
        <w:t>ботке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5, с. 442–447.</w:t>
      </w:r>
    </w:p>
    <w:p w:rsidR="00AA635F" w:rsidRPr="00910A6A" w:rsidRDefault="00AA635F" w:rsidP="006B0D14">
      <w:pPr>
        <w:jc w:val="both"/>
        <w:rPr>
          <w:b/>
          <w:color w:val="000000" w:themeColor="text1"/>
          <w:spacing w:val="-4"/>
        </w:rPr>
      </w:pPr>
      <w:r w:rsidRPr="00910A6A">
        <w:rPr>
          <w:b/>
          <w:i/>
          <w:color w:val="000000" w:themeColor="text1"/>
          <w:spacing w:val="-4"/>
          <w:shd w:val="clear" w:color="auto" w:fill="FFFFFF"/>
        </w:rPr>
        <w:t>Морозов Р.А., Никитина А.В., Ромашкин А.В., Неволин В.К., Суетина И.А.</w:t>
      </w:r>
      <w:r w:rsidRPr="00910A6A">
        <w:rPr>
          <w:color w:val="000000" w:themeColor="text1"/>
          <w:spacing w:val="-4"/>
          <w:shd w:val="clear" w:color="auto" w:fill="FFFFFF"/>
        </w:rPr>
        <w:t xml:space="preserve"> Атомно-силовая микроскопия клеток фибробластов, культивированных на коллаген-хитозановом каркасе</w:t>
      </w:r>
      <w:r w:rsidRPr="00910A6A">
        <w:rPr>
          <w:bCs/>
          <w:color w:val="000000" w:themeColor="text1"/>
          <w:spacing w:val="-4"/>
        </w:rPr>
        <w:t>.</w:t>
      </w:r>
      <w:r w:rsidRPr="00910A6A">
        <w:rPr>
          <w:b/>
          <w:color w:val="000000" w:themeColor="text1"/>
          <w:spacing w:val="-4"/>
        </w:rPr>
        <w:t xml:space="preserve"> Т. 21, № 3, с. 230–234.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 xml:space="preserve">Федоров И.В., Ромашкин А.В., Емельянов А.В., Неволин В.К., Бобринецкий И.И. </w:t>
      </w:r>
      <w:r w:rsidRPr="00354103">
        <w:rPr>
          <w:bCs/>
          <w:color w:val="000000" w:themeColor="text1"/>
        </w:rPr>
        <w:t xml:space="preserve">Узкоспектральные фоточувствительные структуры на основе </w:t>
      </w:r>
      <w:r w:rsidRPr="00354103">
        <w:rPr>
          <w:bCs/>
          <w:color w:val="000000" w:themeColor="text1"/>
          <w:lang w:val="en-US"/>
        </w:rPr>
        <w:t>J</w:t>
      </w:r>
      <w:r w:rsidRPr="00354103">
        <w:rPr>
          <w:bCs/>
          <w:color w:val="000000" w:themeColor="text1"/>
        </w:rPr>
        <w:t>-агрегатов цианиновых красителей.</w:t>
      </w:r>
      <w:r w:rsidRPr="00354103">
        <w:rPr>
          <w:b/>
          <w:color w:val="000000" w:themeColor="text1"/>
        </w:rPr>
        <w:t xml:space="preserve"> Т. 21, № 1, с. 38–47.</w:t>
      </w:r>
    </w:p>
    <w:p w:rsidR="006269BB" w:rsidRPr="00354103" w:rsidRDefault="006269BB" w:rsidP="00DC26E5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354103">
        <w:rPr>
          <w:color w:val="000000" w:themeColor="text1"/>
          <w:sz w:val="28"/>
        </w:rPr>
        <w:t>Схемотехника и проектирование</w:t>
      </w:r>
    </w:p>
    <w:p w:rsidR="00AA635F" w:rsidRPr="00354103" w:rsidRDefault="00AA635F" w:rsidP="00AA635F">
      <w:pPr>
        <w:jc w:val="both"/>
        <w:rPr>
          <w:bCs/>
          <w:color w:val="000000" w:themeColor="text1"/>
        </w:rPr>
      </w:pPr>
      <w:r w:rsidRPr="00354103">
        <w:rPr>
          <w:b/>
          <w:i/>
          <w:color w:val="000000" w:themeColor="text1"/>
          <w:shd w:val="clear" w:color="auto" w:fill="FFFFFF"/>
        </w:rPr>
        <w:t xml:space="preserve">Журавлев А.А., Крупкина Т.Ю., Эннс А.В., Эннс В.И. </w:t>
      </w:r>
      <w:r w:rsidRPr="00354103">
        <w:rPr>
          <w:color w:val="000000" w:themeColor="text1"/>
          <w:shd w:val="clear" w:color="auto" w:fill="FFFFFF"/>
        </w:rPr>
        <w:t>Особенности проектирования параметризованных аналоговых ячеек на основе согласованных КНИ матричных элементов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4, с. 324–332.</w:t>
      </w:r>
    </w:p>
    <w:p w:rsidR="00291F1E" w:rsidRPr="00354103" w:rsidRDefault="00056771" w:rsidP="006B0D14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 xml:space="preserve">Меликян В.Ш., Галстян В.А. </w:t>
      </w:r>
      <w:r w:rsidRPr="00354103">
        <w:rPr>
          <w:bCs/>
          <w:color w:val="000000" w:themeColor="text1"/>
        </w:rPr>
        <w:t>Интегральный понижающий преобразователь входного напряжения с цифровым контролем обратной связи и коэффициента преобразования.</w:t>
      </w:r>
      <w:r w:rsidRPr="00354103">
        <w:rPr>
          <w:b/>
          <w:color w:val="000000" w:themeColor="text1"/>
        </w:rPr>
        <w:t xml:space="preserve"> Т. 21, № 2, с. 158</w:t>
      </w:r>
      <w:r w:rsidR="00823C53" w:rsidRPr="00354103">
        <w:rPr>
          <w:b/>
          <w:color w:val="000000" w:themeColor="text1"/>
        </w:rPr>
        <w:t>–</w:t>
      </w:r>
      <w:r w:rsidRPr="00354103">
        <w:rPr>
          <w:b/>
          <w:color w:val="000000" w:themeColor="text1"/>
        </w:rPr>
        <w:t>166.</w:t>
      </w:r>
    </w:p>
    <w:p w:rsidR="00E92B25" w:rsidRPr="00354103" w:rsidRDefault="00E92B25" w:rsidP="00E92B25">
      <w:pPr>
        <w:spacing w:before="240" w:after="240"/>
        <w:jc w:val="center"/>
        <w:rPr>
          <w:b/>
          <w:color w:val="000000" w:themeColor="text1"/>
          <w:sz w:val="28"/>
        </w:rPr>
      </w:pPr>
      <w:r w:rsidRPr="00354103">
        <w:rPr>
          <w:b/>
          <w:color w:val="000000" w:themeColor="text1"/>
          <w:sz w:val="28"/>
        </w:rPr>
        <w:lastRenderedPageBreak/>
        <w:t>Микро- и наносистемная техника</w:t>
      </w:r>
    </w:p>
    <w:p w:rsidR="00AA635F" w:rsidRPr="00354103" w:rsidRDefault="00AA635F" w:rsidP="00AA635F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</w:rPr>
        <w:t xml:space="preserve">Абанин И.Е. </w:t>
      </w:r>
      <w:r w:rsidRPr="00354103">
        <w:rPr>
          <w:color w:val="000000" w:themeColor="text1"/>
        </w:rPr>
        <w:t>Сравнительный анализ источников питания, возбуждаемых различными β-изотопами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5, с. 462–466.</w:t>
      </w:r>
    </w:p>
    <w:p w:rsidR="00AA635F" w:rsidRPr="00354103" w:rsidRDefault="00AA635F" w:rsidP="002E7021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</w:rPr>
        <w:t xml:space="preserve">Андрианова М.С., Губанова О.В., Кузнецов А.Е. </w:t>
      </w:r>
      <w:r w:rsidRPr="00354103">
        <w:rPr>
          <w:color w:val="000000" w:themeColor="text1"/>
        </w:rPr>
        <w:t>Вольтамперометрический микросенсор на основе зол</w:t>
      </w:r>
      <w:r w:rsidRPr="00354103">
        <w:rPr>
          <w:color w:val="000000" w:themeColor="text1"/>
        </w:rPr>
        <w:t>о</w:t>
      </w:r>
      <w:r w:rsidRPr="00354103">
        <w:rPr>
          <w:color w:val="000000" w:themeColor="text1"/>
        </w:rPr>
        <w:t>тых микроэлектродов, модифицированных высокоспецифическим аптамером, для определения тромб</w:t>
      </w:r>
      <w:r w:rsidRPr="00354103">
        <w:rPr>
          <w:color w:val="000000" w:themeColor="text1"/>
        </w:rPr>
        <w:t>и</w:t>
      </w:r>
      <w:r w:rsidRPr="00354103">
        <w:rPr>
          <w:color w:val="000000" w:themeColor="text1"/>
        </w:rPr>
        <w:t>на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5, с. 456–461.</w:t>
      </w:r>
    </w:p>
    <w:p w:rsidR="00AA635F" w:rsidRPr="00354103" w:rsidRDefault="00AA635F" w:rsidP="00AA635F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 xml:space="preserve">Браже Р.А., Савин А.Ф. </w:t>
      </w:r>
      <w:r w:rsidRPr="00354103">
        <w:rPr>
          <w:bCs/>
          <w:color w:val="000000" w:themeColor="text1"/>
        </w:rPr>
        <w:t>Емкостные датчики на основе нанотрубных суперконденсаторов.</w:t>
      </w:r>
      <w:r w:rsidRPr="00354103">
        <w:rPr>
          <w:b/>
          <w:color w:val="000000" w:themeColor="text1"/>
        </w:rPr>
        <w:t xml:space="preserve"> Т. 21, № 1, </w:t>
      </w:r>
      <w:r>
        <w:rPr>
          <w:b/>
          <w:color w:val="000000" w:themeColor="text1"/>
        </w:rPr>
        <w:br/>
      </w:r>
      <w:r w:rsidRPr="00354103">
        <w:rPr>
          <w:b/>
          <w:color w:val="000000" w:themeColor="text1"/>
        </w:rPr>
        <w:t>с. 55–60.</w:t>
      </w:r>
    </w:p>
    <w:p w:rsidR="00AA635F" w:rsidRPr="00354103" w:rsidRDefault="00AA635F" w:rsidP="00497301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  <w:shd w:val="clear" w:color="auto" w:fill="FFFFFF"/>
        </w:rPr>
        <w:t xml:space="preserve">Самойликов В.К., Тимошенков С.П., Евстафьев С.С. </w:t>
      </w:r>
      <w:r w:rsidRPr="00354103">
        <w:rPr>
          <w:color w:val="000000" w:themeColor="text1"/>
          <w:shd w:val="clear" w:color="auto" w:fill="FFFFFF"/>
        </w:rPr>
        <w:t>Модель теплообмена тепловыделяющих элеме</w:t>
      </w:r>
      <w:r w:rsidRPr="00354103">
        <w:rPr>
          <w:color w:val="000000" w:themeColor="text1"/>
          <w:shd w:val="clear" w:color="auto" w:fill="FFFFFF"/>
        </w:rPr>
        <w:t>н</w:t>
      </w:r>
      <w:r w:rsidRPr="00354103">
        <w:rPr>
          <w:color w:val="000000" w:themeColor="text1"/>
          <w:shd w:val="clear" w:color="auto" w:fill="FFFFFF"/>
        </w:rPr>
        <w:t>тов микрозеркальных МЭМС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4, с. 333–340.</w:t>
      </w:r>
    </w:p>
    <w:p w:rsidR="00AA635F" w:rsidRPr="00354103" w:rsidRDefault="00AA635F" w:rsidP="002E7021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</w:rPr>
        <w:t>Уваров И.В., Морозов О.В., Аминов М.К., Изюмов М.О., Лемехов С.</w:t>
      </w:r>
      <w:r w:rsidRPr="00354103">
        <w:rPr>
          <w:b/>
          <w:i/>
          <w:color w:val="000000" w:themeColor="text1"/>
          <w:lang w:val="en-US"/>
        </w:rPr>
        <w:t>C</w:t>
      </w:r>
      <w:r w:rsidRPr="00354103">
        <w:rPr>
          <w:b/>
          <w:i/>
          <w:color w:val="000000" w:themeColor="text1"/>
        </w:rPr>
        <w:t xml:space="preserve">., Куприянов А.Н., Козлов А.Н., Амиров И.И. </w:t>
      </w:r>
      <w:r w:rsidRPr="00354103">
        <w:rPr>
          <w:color w:val="000000" w:themeColor="text1"/>
        </w:rPr>
        <w:t>Анализ изготовления чувствительного элемента микроакселерометра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</w:t>
      </w:r>
      <w:r w:rsidR="00910A6A">
        <w:rPr>
          <w:b/>
          <w:color w:val="000000" w:themeColor="text1"/>
        </w:rPr>
        <w:t> </w:t>
      </w:r>
      <w:r w:rsidRPr="00354103">
        <w:rPr>
          <w:b/>
          <w:color w:val="000000" w:themeColor="text1"/>
        </w:rPr>
        <w:t>21, №</w:t>
      </w:r>
      <w:r w:rsidR="00910A6A">
        <w:rPr>
          <w:b/>
          <w:color w:val="000000" w:themeColor="text1"/>
        </w:rPr>
        <w:t> </w:t>
      </w:r>
      <w:r w:rsidRPr="00354103">
        <w:rPr>
          <w:b/>
          <w:color w:val="000000" w:themeColor="text1"/>
        </w:rPr>
        <w:t xml:space="preserve">5, </w:t>
      </w:r>
      <w:r>
        <w:rPr>
          <w:b/>
          <w:color w:val="000000" w:themeColor="text1"/>
        </w:rPr>
        <w:br/>
      </w:r>
      <w:r w:rsidRPr="00354103">
        <w:rPr>
          <w:b/>
          <w:color w:val="000000" w:themeColor="text1"/>
        </w:rPr>
        <w:t>с. 448–455.</w:t>
      </w:r>
    </w:p>
    <w:p w:rsidR="00D426C4" w:rsidRPr="00354103" w:rsidRDefault="00D426C4" w:rsidP="00DC26E5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354103">
        <w:rPr>
          <w:color w:val="000000" w:themeColor="text1"/>
          <w:sz w:val="28"/>
        </w:rPr>
        <w:t>Микропроцессорная техника</w:t>
      </w:r>
    </w:p>
    <w:p w:rsidR="00AA635F" w:rsidRPr="00354103" w:rsidRDefault="00AA635F" w:rsidP="00AA635F">
      <w:pPr>
        <w:rPr>
          <w:color w:val="000000" w:themeColor="text1"/>
        </w:rPr>
      </w:pPr>
      <w:r w:rsidRPr="00354103">
        <w:rPr>
          <w:b/>
          <w:i/>
          <w:color w:val="000000" w:themeColor="text1"/>
        </w:rPr>
        <w:t xml:space="preserve">Кочетков М.П. </w:t>
      </w:r>
      <w:r w:rsidRPr="00354103">
        <w:rPr>
          <w:color w:val="000000" w:themeColor="text1"/>
        </w:rPr>
        <w:t>Совершенствование систем управления мобильными роботизированными комплексами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5, с. 467–474.</w:t>
      </w:r>
    </w:p>
    <w:p w:rsidR="00D426C4" w:rsidRPr="00354103" w:rsidRDefault="00D426C4" w:rsidP="00D426C4">
      <w:pPr>
        <w:rPr>
          <w:b/>
          <w:color w:val="000000" w:themeColor="text1"/>
        </w:rPr>
      </w:pPr>
      <w:r w:rsidRPr="00354103">
        <w:rPr>
          <w:b/>
          <w:i/>
          <w:color w:val="000000" w:themeColor="text1"/>
          <w:shd w:val="clear" w:color="auto" w:fill="FFFFFF"/>
        </w:rPr>
        <w:t>Панов А.П., Серов А.Н., Мочегов И.Н.</w:t>
      </w:r>
      <w:r w:rsidRPr="00354103">
        <w:rPr>
          <w:color w:val="000000" w:themeColor="text1"/>
          <w:shd w:val="clear" w:color="auto" w:fill="FFFFFF"/>
        </w:rPr>
        <w:t xml:space="preserve"> Микропроцессорный комплекс определения скорости и напра</w:t>
      </w:r>
      <w:r w:rsidRPr="00354103">
        <w:rPr>
          <w:color w:val="000000" w:themeColor="text1"/>
          <w:shd w:val="clear" w:color="auto" w:fill="FFFFFF"/>
        </w:rPr>
        <w:t>в</w:t>
      </w:r>
      <w:r w:rsidRPr="00354103">
        <w:rPr>
          <w:color w:val="000000" w:themeColor="text1"/>
          <w:shd w:val="clear" w:color="auto" w:fill="FFFFFF"/>
        </w:rPr>
        <w:t>ления воздушного потока с чувствительным элементом на основе горячего цилиндра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4, </w:t>
      </w:r>
      <w:r w:rsidR="00AA635F">
        <w:rPr>
          <w:b/>
          <w:color w:val="000000" w:themeColor="text1"/>
        </w:rPr>
        <w:br/>
      </w:r>
      <w:r w:rsidRPr="00354103">
        <w:rPr>
          <w:b/>
          <w:color w:val="000000" w:themeColor="text1"/>
        </w:rPr>
        <w:t>с. 341</w:t>
      </w:r>
      <w:r w:rsidR="00823C53" w:rsidRPr="00354103">
        <w:rPr>
          <w:b/>
          <w:color w:val="000000" w:themeColor="text1"/>
        </w:rPr>
        <w:t>–</w:t>
      </w:r>
      <w:r w:rsidRPr="00354103">
        <w:rPr>
          <w:b/>
          <w:color w:val="000000" w:themeColor="text1"/>
        </w:rPr>
        <w:t>346.</w:t>
      </w:r>
    </w:p>
    <w:p w:rsidR="00D426C4" w:rsidRPr="00354103" w:rsidRDefault="00D426C4" w:rsidP="00D426C4">
      <w:pPr>
        <w:rPr>
          <w:b/>
          <w:color w:val="000000" w:themeColor="text1"/>
        </w:rPr>
      </w:pPr>
      <w:r w:rsidRPr="00354103">
        <w:rPr>
          <w:b/>
          <w:i/>
          <w:color w:val="000000" w:themeColor="text1"/>
          <w:shd w:val="clear" w:color="auto" w:fill="FFFFFF"/>
        </w:rPr>
        <w:t xml:space="preserve">Шагурин И.И., Щигорев Л.А. </w:t>
      </w:r>
      <w:r w:rsidRPr="00354103">
        <w:rPr>
          <w:color w:val="000000" w:themeColor="text1"/>
          <w:shd w:val="clear" w:color="auto" w:fill="FFFFFF"/>
        </w:rPr>
        <w:t>Сравнительный анализ комбинированных методов повышения сбое- и о</w:t>
      </w:r>
      <w:r w:rsidRPr="00354103">
        <w:rPr>
          <w:color w:val="000000" w:themeColor="text1"/>
          <w:shd w:val="clear" w:color="auto" w:fill="FFFFFF"/>
        </w:rPr>
        <w:t>т</w:t>
      </w:r>
      <w:r w:rsidRPr="00354103">
        <w:rPr>
          <w:color w:val="000000" w:themeColor="text1"/>
          <w:shd w:val="clear" w:color="auto" w:fill="FFFFFF"/>
        </w:rPr>
        <w:t>казоустойчивости блоков статической оперативной памяти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4, с. 347</w:t>
      </w:r>
      <w:r w:rsidR="00823C53" w:rsidRPr="00354103">
        <w:rPr>
          <w:b/>
          <w:color w:val="000000" w:themeColor="text1"/>
        </w:rPr>
        <w:t>–</w:t>
      </w:r>
      <w:r w:rsidRPr="00354103">
        <w:rPr>
          <w:b/>
          <w:color w:val="000000" w:themeColor="text1"/>
        </w:rPr>
        <w:t>352.</w:t>
      </w:r>
    </w:p>
    <w:p w:rsidR="001D4204" w:rsidRPr="00354103" w:rsidRDefault="001D4204" w:rsidP="00DC26E5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354103">
        <w:rPr>
          <w:color w:val="000000" w:themeColor="text1"/>
          <w:sz w:val="28"/>
        </w:rPr>
        <w:t>Информационные технологии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  <w:shd w:val="clear" w:color="auto" w:fill="FFFFFF"/>
        </w:rPr>
        <w:t>Зароченцев С.Г., Ковалев В.И., Пастухов А.А., Прокофьев А.А.</w:t>
      </w:r>
      <w:r w:rsidRPr="00354103">
        <w:rPr>
          <w:color w:val="000000" w:themeColor="text1"/>
          <w:shd w:val="clear" w:color="auto" w:fill="FFFFFF"/>
        </w:rPr>
        <w:t xml:space="preserve"> Использование нейронных сетей для построения прогностических моделей процессов в энергетических установках и их агрегатах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3, с. 247–253.</w:t>
      </w:r>
    </w:p>
    <w:p w:rsidR="00AA635F" w:rsidRPr="00354103" w:rsidRDefault="00AA635F" w:rsidP="006B0D14">
      <w:pPr>
        <w:jc w:val="both"/>
        <w:rPr>
          <w:b/>
          <w:bCs/>
          <w:i/>
          <w:color w:val="000000" w:themeColor="text1"/>
        </w:rPr>
      </w:pPr>
      <w:r w:rsidRPr="00354103">
        <w:rPr>
          <w:rFonts w:eastAsia="MS Mincho"/>
          <w:b/>
          <w:i/>
          <w:color w:val="000000" w:themeColor="text1"/>
        </w:rPr>
        <w:t>Зо Вин Хтет, Колдаев</w:t>
      </w:r>
      <w:r w:rsidRPr="00354103">
        <w:rPr>
          <w:b/>
          <w:color w:val="000000" w:themeColor="text1"/>
        </w:rPr>
        <w:t xml:space="preserve"> </w:t>
      </w:r>
      <w:r w:rsidRPr="00354103">
        <w:rPr>
          <w:rFonts w:eastAsia="MS Mincho"/>
          <w:b/>
          <w:i/>
          <w:color w:val="000000" w:themeColor="text1"/>
        </w:rPr>
        <w:t xml:space="preserve">В.Д. </w:t>
      </w:r>
      <w:r w:rsidRPr="00354103">
        <w:rPr>
          <w:color w:val="000000" w:themeColor="text1"/>
        </w:rPr>
        <w:t xml:space="preserve">Агломеративные алгоритмы </w:t>
      </w:r>
      <w:r w:rsidRPr="00354103">
        <w:rPr>
          <w:rFonts w:eastAsia="MS Mincho"/>
          <w:color w:val="000000" w:themeColor="text1"/>
        </w:rPr>
        <w:t>выделения инвариантных характеристик из</w:t>
      </w:r>
      <w:r w:rsidRPr="00354103">
        <w:rPr>
          <w:rFonts w:eastAsia="MS Mincho"/>
          <w:color w:val="000000" w:themeColor="text1"/>
        </w:rPr>
        <w:t>о</w:t>
      </w:r>
      <w:r w:rsidRPr="00354103">
        <w:rPr>
          <w:rFonts w:eastAsia="MS Mincho"/>
          <w:color w:val="000000" w:themeColor="text1"/>
        </w:rPr>
        <w:t xml:space="preserve">бражений. </w:t>
      </w:r>
      <w:r w:rsidRPr="00354103">
        <w:rPr>
          <w:b/>
          <w:color w:val="000000" w:themeColor="text1"/>
        </w:rPr>
        <w:t>Т. 21, № 6, с.</w:t>
      </w:r>
      <w:r w:rsidR="00910A6A">
        <w:rPr>
          <w:b/>
          <w:color w:val="000000" w:themeColor="text1"/>
        </w:rPr>
        <w:t xml:space="preserve"> 566–573.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 xml:space="preserve">Лосевской А.Ю. </w:t>
      </w:r>
      <w:r w:rsidRPr="00354103">
        <w:rPr>
          <w:bCs/>
          <w:color w:val="000000" w:themeColor="text1"/>
        </w:rPr>
        <w:t>Исследование физически неклонируемых функций на основе статической памяти.</w:t>
      </w:r>
      <w:r w:rsidRPr="00354103">
        <w:rPr>
          <w:b/>
          <w:color w:val="000000" w:themeColor="text1"/>
        </w:rPr>
        <w:t xml:space="preserve"> Т. 21, № 1, с. 61–66.</w:t>
      </w:r>
    </w:p>
    <w:p w:rsidR="00AA635F" w:rsidRPr="00354103" w:rsidRDefault="00AA635F" w:rsidP="006B0D14">
      <w:pPr>
        <w:jc w:val="both"/>
        <w:rPr>
          <w:b/>
          <w:bCs/>
          <w:i/>
          <w:color w:val="000000" w:themeColor="text1"/>
        </w:rPr>
      </w:pPr>
      <w:r w:rsidRPr="00354103">
        <w:rPr>
          <w:b/>
          <w:i/>
          <w:color w:val="000000" w:themeColor="text1"/>
        </w:rPr>
        <w:t xml:space="preserve">Матюшкин И.В., Жемерикин А.В., </w:t>
      </w:r>
      <w:r w:rsidR="00910A6A">
        <w:rPr>
          <w:b/>
          <w:i/>
          <w:color w:val="000000" w:themeColor="text1"/>
        </w:rPr>
        <w:t>Заплетина М</w:t>
      </w:r>
      <w:r w:rsidRPr="00354103">
        <w:rPr>
          <w:b/>
          <w:i/>
          <w:color w:val="000000" w:themeColor="text1"/>
        </w:rPr>
        <w:t xml:space="preserve">.А. </w:t>
      </w:r>
      <w:r w:rsidRPr="00354103">
        <w:rPr>
          <w:color w:val="000000" w:themeColor="text1"/>
        </w:rPr>
        <w:t xml:space="preserve">Клеточно-автоматные алгоритмы сортировки строк и умножения целых чисел по схеме Атрубина. </w:t>
      </w:r>
      <w:r w:rsidRPr="00354103">
        <w:rPr>
          <w:b/>
          <w:color w:val="000000" w:themeColor="text1"/>
        </w:rPr>
        <w:t>Т. 21, № 6, с.</w:t>
      </w:r>
      <w:r w:rsidR="00910A6A">
        <w:rPr>
          <w:b/>
          <w:color w:val="000000" w:themeColor="text1"/>
        </w:rPr>
        <w:t xml:space="preserve"> 557–565.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 xml:space="preserve">Минаков Е.И., Мацур И.Ю. </w:t>
      </w:r>
      <w:r w:rsidRPr="00354103">
        <w:rPr>
          <w:bCs/>
          <w:color w:val="000000" w:themeColor="text1"/>
        </w:rPr>
        <w:t>Информационно-измерительная система управления дорожно-транспортной обстановкой на основе радиочастотной идентификации.</w:t>
      </w:r>
      <w:r w:rsidRPr="00354103">
        <w:rPr>
          <w:b/>
          <w:color w:val="000000" w:themeColor="text1"/>
        </w:rPr>
        <w:t xml:space="preserve"> Т. 21, № 2, с. 167–172.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 xml:space="preserve">Поперечный П.С., Беляев А.А., Колесникова И.Ю. </w:t>
      </w:r>
      <w:r w:rsidRPr="00354103">
        <w:rPr>
          <w:bCs/>
          <w:color w:val="000000" w:themeColor="text1"/>
        </w:rPr>
        <w:t>Верификация аппаратных описаний алгебраических блоков в среде MatLab.</w:t>
      </w:r>
      <w:r w:rsidRPr="00354103">
        <w:rPr>
          <w:b/>
          <w:color w:val="000000" w:themeColor="text1"/>
        </w:rPr>
        <w:t xml:space="preserve"> Т. 21, № 2, с. 173–178.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  <w:shd w:val="clear" w:color="auto" w:fill="FFFFFF"/>
        </w:rPr>
        <w:t>Тихомиров А.В., Омельянчук Е.В., Семенова А.Ю., Михайлов В.Ю.</w:t>
      </w:r>
      <w:r w:rsidRPr="00354103">
        <w:rPr>
          <w:color w:val="000000" w:themeColor="text1"/>
          <w:shd w:val="clear" w:color="auto" w:fill="FFFFFF"/>
        </w:rPr>
        <w:t xml:space="preserve"> Повышение пропускной способн</w:t>
      </w:r>
      <w:r w:rsidRPr="00354103">
        <w:rPr>
          <w:color w:val="000000" w:themeColor="text1"/>
          <w:shd w:val="clear" w:color="auto" w:fill="FFFFFF"/>
        </w:rPr>
        <w:t>о</w:t>
      </w:r>
      <w:r w:rsidRPr="00354103">
        <w:rPr>
          <w:color w:val="000000" w:themeColor="text1"/>
          <w:shd w:val="clear" w:color="auto" w:fill="FFFFFF"/>
        </w:rPr>
        <w:t>сти радиолинии космос – Земля с использованием частотного разнесения каналов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3, с. 235–239.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 xml:space="preserve">Чжо Зо Е, Портнов Е.М., Гагарина Л.Г. </w:t>
      </w:r>
      <w:r w:rsidRPr="00354103">
        <w:rPr>
          <w:bCs/>
          <w:iCs/>
          <w:color w:val="000000" w:themeColor="text1"/>
        </w:rPr>
        <w:t>Исследование проблемы повышения оперативности информ</w:t>
      </w:r>
      <w:r w:rsidRPr="00354103">
        <w:rPr>
          <w:bCs/>
          <w:iCs/>
          <w:color w:val="000000" w:themeColor="text1"/>
        </w:rPr>
        <w:t>а</w:t>
      </w:r>
      <w:r w:rsidRPr="00354103">
        <w:rPr>
          <w:bCs/>
          <w:iCs/>
          <w:color w:val="000000" w:themeColor="text1"/>
        </w:rPr>
        <w:t>ционных обменов систем телемеханики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4, с. 353–359.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420137">
        <w:rPr>
          <w:b/>
          <w:i/>
          <w:color w:val="000000" w:themeColor="text1"/>
          <w:shd w:val="clear" w:color="auto" w:fill="FFFFFF"/>
        </w:rPr>
        <w:t>Шишкевич А.А.</w:t>
      </w:r>
      <w:r w:rsidRPr="00354103">
        <w:rPr>
          <w:color w:val="000000" w:themeColor="text1"/>
          <w:shd w:val="clear" w:color="auto" w:fill="FFFFFF"/>
        </w:rPr>
        <w:t xml:space="preserve"> Оценка числа абонентов информационно-управляющей вычислительной системы с и</w:t>
      </w:r>
      <w:r w:rsidRPr="00354103">
        <w:rPr>
          <w:color w:val="000000" w:themeColor="text1"/>
          <w:shd w:val="clear" w:color="auto" w:fill="FFFFFF"/>
        </w:rPr>
        <w:t>с</w:t>
      </w:r>
      <w:r w:rsidRPr="00354103">
        <w:rPr>
          <w:color w:val="000000" w:themeColor="text1"/>
          <w:shd w:val="clear" w:color="auto" w:fill="FFFFFF"/>
        </w:rPr>
        <w:t>пользованием ЛВС EtherCAT из условия обеспечения требуемой наработки на отказ системы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3, с. 240–246.</w:t>
      </w:r>
    </w:p>
    <w:p w:rsidR="001D4204" w:rsidRPr="00354103" w:rsidRDefault="001D4204" w:rsidP="00DC26E5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354103">
        <w:rPr>
          <w:color w:val="000000" w:themeColor="text1"/>
          <w:sz w:val="28"/>
        </w:rPr>
        <w:t>Интегральные радиоэлектронные устройства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 xml:space="preserve">Зайцев А.А., Петров В.Ф. </w:t>
      </w:r>
      <w:r w:rsidRPr="00354103">
        <w:rPr>
          <w:bCs/>
          <w:color w:val="000000" w:themeColor="text1"/>
        </w:rPr>
        <w:t>Методы ускорения переходных процессов в синтезаторах сетки частот.</w:t>
      </w:r>
      <w:r w:rsidRPr="00354103">
        <w:rPr>
          <w:b/>
          <w:color w:val="000000" w:themeColor="text1"/>
        </w:rPr>
        <w:t xml:space="preserve"> Т. 21, № 1, с. 67–74.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  <w:shd w:val="clear" w:color="auto" w:fill="FFFFFF"/>
        </w:rPr>
        <w:t>Лялин К.С., Максимовская А.И., Орешкин В.И., Меркулова Ж.В., Чистюхин В.В.</w:t>
      </w:r>
      <w:r w:rsidRPr="00354103">
        <w:rPr>
          <w:color w:val="000000" w:themeColor="text1"/>
          <w:shd w:val="clear" w:color="auto" w:fill="FFFFFF"/>
        </w:rPr>
        <w:t xml:space="preserve"> Влияние способа п</w:t>
      </w:r>
      <w:r w:rsidRPr="00354103">
        <w:rPr>
          <w:color w:val="000000" w:themeColor="text1"/>
          <w:shd w:val="clear" w:color="auto" w:fill="FFFFFF"/>
        </w:rPr>
        <w:t>о</w:t>
      </w:r>
      <w:r w:rsidRPr="00354103">
        <w:rPr>
          <w:color w:val="000000" w:themeColor="text1"/>
          <w:shd w:val="clear" w:color="auto" w:fill="FFFFFF"/>
        </w:rPr>
        <w:t>лучения квадратурных компонент сигнала на характеристики антенной</w:t>
      </w:r>
      <w:r w:rsidRPr="00354103">
        <w:rPr>
          <w:b/>
          <w:color w:val="000000" w:themeColor="text1"/>
          <w:shd w:val="clear" w:color="auto" w:fill="FFFFFF"/>
        </w:rPr>
        <w:t xml:space="preserve"> </w:t>
      </w:r>
      <w:r w:rsidRPr="00354103">
        <w:rPr>
          <w:color w:val="000000" w:themeColor="text1"/>
          <w:shd w:val="clear" w:color="auto" w:fill="FFFFFF"/>
        </w:rPr>
        <w:t>решетки с</w:t>
      </w:r>
      <w:r w:rsidRPr="00354103">
        <w:rPr>
          <w:b/>
          <w:color w:val="000000" w:themeColor="text1"/>
          <w:shd w:val="clear" w:color="auto" w:fill="FFFFFF"/>
        </w:rPr>
        <w:t xml:space="preserve"> </w:t>
      </w:r>
      <w:r w:rsidRPr="00354103">
        <w:rPr>
          <w:color w:val="000000" w:themeColor="text1"/>
          <w:shd w:val="clear" w:color="auto" w:fill="FFFFFF"/>
        </w:rPr>
        <w:t>цифровым формир</w:t>
      </w:r>
      <w:r w:rsidRPr="00354103">
        <w:rPr>
          <w:color w:val="000000" w:themeColor="text1"/>
          <w:shd w:val="clear" w:color="auto" w:fill="FFFFFF"/>
        </w:rPr>
        <w:t>о</w:t>
      </w:r>
      <w:r w:rsidRPr="00354103">
        <w:rPr>
          <w:color w:val="000000" w:themeColor="text1"/>
          <w:shd w:val="clear" w:color="auto" w:fill="FFFFFF"/>
        </w:rPr>
        <w:t>ванием луча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3, с. 254–260.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</w:rPr>
        <w:lastRenderedPageBreak/>
        <w:t xml:space="preserve">Переверзев А.Л., Якунин А.Н., Янин В.И. </w:t>
      </w:r>
      <w:r w:rsidRPr="00354103">
        <w:rPr>
          <w:bCs/>
          <w:color w:val="000000" w:themeColor="text1"/>
        </w:rPr>
        <w:t>Построение</w:t>
      </w:r>
      <w:bookmarkStart w:id="0" w:name="_GoBack"/>
      <w:bookmarkEnd w:id="0"/>
      <w:r w:rsidRPr="00354103">
        <w:rPr>
          <w:bCs/>
          <w:color w:val="000000" w:themeColor="text1"/>
        </w:rPr>
        <w:t xml:space="preserve"> миниатюрных бортовых информационно-управляющих систем и аппаратно-программных комплексов для их тестирования.</w:t>
      </w:r>
      <w:r w:rsidRPr="00354103">
        <w:rPr>
          <w:b/>
          <w:color w:val="000000" w:themeColor="text1"/>
        </w:rPr>
        <w:t xml:space="preserve"> Т. 21, № 2, с. 179–186.</w:t>
      </w:r>
    </w:p>
    <w:p w:rsidR="00AA635F" w:rsidRPr="00354103" w:rsidRDefault="00AA635F" w:rsidP="006B0D14">
      <w:pPr>
        <w:jc w:val="both"/>
        <w:rPr>
          <w:color w:val="000000" w:themeColor="text1"/>
        </w:rPr>
      </w:pPr>
      <w:r w:rsidRPr="00354103">
        <w:rPr>
          <w:b/>
          <w:i/>
          <w:color w:val="000000" w:themeColor="text1"/>
        </w:rPr>
        <w:t>Соколов И.А., Скичко Д.Ю.</w:t>
      </w:r>
      <w:r w:rsidRPr="00354103">
        <w:rPr>
          <w:color w:val="000000" w:themeColor="text1"/>
        </w:rPr>
        <w:t xml:space="preserve"> Особенности проектирования приемоответчика Х-диапазона, работающего в непрерывном режиме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4, с. 360–366.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  <w:shd w:val="clear" w:color="auto" w:fill="FFFFFF"/>
        </w:rPr>
        <w:t>Тимошенков В.П., Ефимов А.Г.</w:t>
      </w:r>
      <w:r w:rsidRPr="00354103">
        <w:rPr>
          <w:color w:val="000000" w:themeColor="text1"/>
          <w:shd w:val="clear" w:color="auto" w:fill="FFFFFF"/>
        </w:rPr>
        <w:t xml:space="preserve"> Применение кремний-германиевой технологии для создания активных </w:t>
      </w:r>
      <w:r w:rsidRPr="00354103">
        <w:rPr>
          <w:color w:val="000000" w:themeColor="text1"/>
          <w:shd w:val="clear" w:color="auto" w:fill="FFFFFF"/>
        </w:rPr>
        <w:br/>
        <w:t>СВЧ-блоков АФАР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3, с. 261–269.</w:t>
      </w:r>
    </w:p>
    <w:p w:rsidR="00AA635F" w:rsidRPr="00354103" w:rsidRDefault="00AA635F" w:rsidP="006B0D14">
      <w:pPr>
        <w:jc w:val="both"/>
        <w:rPr>
          <w:b/>
          <w:bCs/>
          <w:i/>
          <w:color w:val="000000" w:themeColor="text1"/>
        </w:rPr>
      </w:pPr>
      <w:r w:rsidRPr="00354103">
        <w:rPr>
          <w:b/>
          <w:i/>
          <w:color w:val="000000" w:themeColor="text1"/>
        </w:rPr>
        <w:t>Широ Г.Э.</w:t>
      </w:r>
      <w:r w:rsidRPr="00354103">
        <w:rPr>
          <w:b/>
          <w:color w:val="000000" w:themeColor="text1"/>
        </w:rPr>
        <w:t>,</w:t>
      </w:r>
      <w:r w:rsidRPr="00354103">
        <w:rPr>
          <w:b/>
          <w:i/>
          <w:color w:val="000000" w:themeColor="text1"/>
        </w:rPr>
        <w:t xml:space="preserve"> Романов</w:t>
      </w:r>
      <w:r w:rsidRPr="00354103">
        <w:rPr>
          <w:color w:val="000000" w:themeColor="text1"/>
        </w:rPr>
        <w:t xml:space="preserve"> </w:t>
      </w:r>
      <w:r w:rsidRPr="00354103">
        <w:rPr>
          <w:b/>
          <w:i/>
          <w:color w:val="000000" w:themeColor="text1"/>
        </w:rPr>
        <w:t xml:space="preserve">С.П. </w:t>
      </w:r>
      <w:r w:rsidRPr="00354103">
        <w:rPr>
          <w:color w:val="000000" w:themeColor="text1"/>
        </w:rPr>
        <w:t xml:space="preserve">Проектирование </w:t>
      </w:r>
      <w:r w:rsidRPr="00354103">
        <w:rPr>
          <w:color w:val="000000" w:themeColor="text1"/>
          <w:lang w:val="en-US"/>
        </w:rPr>
        <w:t>COS</w:t>
      </w:r>
      <w:r w:rsidRPr="00354103">
        <w:rPr>
          <w:color w:val="000000" w:themeColor="text1"/>
        </w:rPr>
        <w:t>/</w:t>
      </w:r>
      <w:r w:rsidRPr="00354103">
        <w:rPr>
          <w:color w:val="000000" w:themeColor="text1"/>
          <w:lang w:val="en-US"/>
        </w:rPr>
        <w:t>SIN</w:t>
      </w:r>
      <w:r w:rsidRPr="00354103">
        <w:rPr>
          <w:color w:val="000000" w:themeColor="text1"/>
        </w:rPr>
        <w:t xml:space="preserve">-преобразователей в цифровых вычислительных устройствах синтеза радиолокационных сигналов. </w:t>
      </w:r>
      <w:r w:rsidRPr="00354103">
        <w:rPr>
          <w:b/>
          <w:color w:val="000000" w:themeColor="text1"/>
        </w:rPr>
        <w:t>Т. 21, № 6, с.</w:t>
      </w:r>
      <w:r w:rsidR="002F062F">
        <w:rPr>
          <w:b/>
          <w:color w:val="000000" w:themeColor="text1"/>
        </w:rPr>
        <w:t xml:space="preserve"> 574–582.</w:t>
      </w:r>
    </w:p>
    <w:p w:rsidR="00792EE3" w:rsidRPr="00354103" w:rsidRDefault="00792EE3" w:rsidP="00792EE3">
      <w:pPr>
        <w:spacing w:before="240" w:after="240"/>
        <w:jc w:val="center"/>
        <w:rPr>
          <w:b/>
          <w:color w:val="000000" w:themeColor="text1"/>
          <w:sz w:val="28"/>
          <w:szCs w:val="28"/>
        </w:rPr>
      </w:pPr>
      <w:r w:rsidRPr="00354103">
        <w:rPr>
          <w:b/>
          <w:color w:val="000000" w:themeColor="text1"/>
          <w:sz w:val="28"/>
          <w:szCs w:val="28"/>
        </w:rPr>
        <w:t>Методы и техника измерений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  <w:shd w:val="clear" w:color="auto" w:fill="FFFFFF"/>
        </w:rPr>
        <w:t>Базаев Н.А., Пржиялговская А.В., Руденко П.А.</w:t>
      </w:r>
      <w:r w:rsidRPr="00354103">
        <w:rPr>
          <w:color w:val="000000" w:themeColor="text1"/>
          <w:shd w:val="clear" w:color="auto" w:fill="FFFFFF"/>
        </w:rPr>
        <w:t xml:space="preserve"> Особенности использования микросхемы AD5933 в к</w:t>
      </w:r>
      <w:r w:rsidRPr="00354103">
        <w:rPr>
          <w:color w:val="000000" w:themeColor="text1"/>
          <w:shd w:val="clear" w:color="auto" w:fill="FFFFFF"/>
        </w:rPr>
        <w:t>а</w:t>
      </w:r>
      <w:r w:rsidRPr="00354103">
        <w:rPr>
          <w:color w:val="000000" w:themeColor="text1"/>
          <w:shd w:val="clear" w:color="auto" w:fill="FFFFFF"/>
        </w:rPr>
        <w:t>честве измерителя импеданса при проектировании малогабаритных систем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3, с. 279–285.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  <w:shd w:val="clear" w:color="auto" w:fill="FFFFFF"/>
        </w:rPr>
        <w:t>Белов А.Г., Денисов И.А., Каневский В.Е., Пашкова Н.В., Лысенко А.П.</w:t>
      </w:r>
      <w:r w:rsidRPr="00354103">
        <w:rPr>
          <w:color w:val="000000" w:themeColor="text1"/>
          <w:shd w:val="clear" w:color="auto" w:fill="FFFFFF"/>
        </w:rPr>
        <w:t xml:space="preserve"> </w:t>
      </w:r>
      <w:r w:rsidRPr="00354103">
        <w:rPr>
          <w:color w:val="000000" w:themeColor="text1"/>
          <w:spacing w:val="-4"/>
          <w:shd w:val="clear" w:color="auto" w:fill="FFFFFF"/>
        </w:rPr>
        <w:t>Определение концентрации св</w:t>
      </w:r>
      <w:r w:rsidRPr="00354103">
        <w:rPr>
          <w:color w:val="000000" w:themeColor="text1"/>
          <w:spacing w:val="-4"/>
          <w:shd w:val="clear" w:color="auto" w:fill="FFFFFF"/>
        </w:rPr>
        <w:t>о</w:t>
      </w:r>
      <w:r w:rsidRPr="00354103">
        <w:rPr>
          <w:color w:val="000000" w:themeColor="text1"/>
          <w:spacing w:val="-4"/>
          <w:shd w:val="clear" w:color="auto" w:fill="FFFFFF"/>
        </w:rPr>
        <w:t>бодных носителей заряда в твердых растворах Cd</w:t>
      </w:r>
      <w:r w:rsidRPr="00354103">
        <w:rPr>
          <w:i/>
          <w:color w:val="000000" w:themeColor="text1"/>
          <w:spacing w:val="-4"/>
          <w:shd w:val="clear" w:color="auto" w:fill="FFFFFF"/>
          <w:vertAlign w:val="subscript"/>
        </w:rPr>
        <w:t>x</w:t>
      </w:r>
      <w:r w:rsidRPr="00354103">
        <w:rPr>
          <w:color w:val="000000" w:themeColor="text1"/>
          <w:spacing w:val="-4"/>
          <w:shd w:val="clear" w:color="auto" w:fill="FFFFFF"/>
        </w:rPr>
        <w:t>Hg</w:t>
      </w:r>
      <w:r w:rsidRPr="00354103">
        <w:rPr>
          <w:color w:val="000000" w:themeColor="text1"/>
          <w:spacing w:val="-4"/>
          <w:shd w:val="clear" w:color="auto" w:fill="FFFFFF"/>
          <w:vertAlign w:val="subscript"/>
        </w:rPr>
        <w:t>1–</w:t>
      </w:r>
      <w:r w:rsidRPr="00354103">
        <w:rPr>
          <w:i/>
          <w:color w:val="000000" w:themeColor="text1"/>
          <w:spacing w:val="-4"/>
          <w:shd w:val="clear" w:color="auto" w:fill="FFFFFF"/>
          <w:vertAlign w:val="subscript"/>
        </w:rPr>
        <w:t>x</w:t>
      </w:r>
      <w:r w:rsidRPr="00354103">
        <w:rPr>
          <w:color w:val="000000" w:themeColor="text1"/>
          <w:spacing w:val="-4"/>
          <w:shd w:val="clear" w:color="auto" w:fill="FFFFFF"/>
        </w:rPr>
        <w:t xml:space="preserve">Te </w:t>
      </w:r>
      <w:r w:rsidRPr="00354103">
        <w:rPr>
          <w:color w:val="000000" w:themeColor="text1"/>
          <w:shd w:val="clear" w:color="auto" w:fill="FFFFFF"/>
        </w:rPr>
        <w:t>по спектрам отражения в дальней инфракрасной области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3, с. 270–278.</w:t>
      </w:r>
    </w:p>
    <w:p w:rsidR="00AA635F" w:rsidRPr="00354103" w:rsidRDefault="00AA635F" w:rsidP="006B0D14">
      <w:pPr>
        <w:jc w:val="both"/>
        <w:rPr>
          <w:bCs/>
          <w:color w:val="000000" w:themeColor="text1"/>
        </w:rPr>
      </w:pPr>
      <w:r w:rsidRPr="00354103">
        <w:rPr>
          <w:b/>
          <w:i/>
          <w:color w:val="000000" w:themeColor="text1"/>
          <w:shd w:val="clear" w:color="auto" w:fill="FFFFFF"/>
        </w:rPr>
        <w:t xml:space="preserve">Боровков А.С. </w:t>
      </w:r>
      <w:r w:rsidRPr="00354103">
        <w:rPr>
          <w:color w:val="000000" w:themeColor="text1"/>
          <w:shd w:val="clear" w:color="auto" w:fill="FFFFFF"/>
        </w:rPr>
        <w:t>Исследование погрешностей определения координат изобарических поверхностей при р</w:t>
      </w:r>
      <w:r w:rsidRPr="00354103">
        <w:rPr>
          <w:color w:val="000000" w:themeColor="text1"/>
          <w:shd w:val="clear" w:color="auto" w:fill="FFFFFF"/>
        </w:rPr>
        <w:t>а</w:t>
      </w:r>
      <w:r w:rsidRPr="00354103">
        <w:rPr>
          <w:color w:val="000000" w:themeColor="text1"/>
          <w:shd w:val="clear" w:color="auto" w:fill="FFFFFF"/>
        </w:rPr>
        <w:t>диозондировании атмосферы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4, с. 373</w:t>
      </w:r>
      <w:r w:rsidRPr="00AA635F">
        <w:rPr>
          <w:b/>
          <w:color w:val="000000" w:themeColor="text1"/>
        </w:rPr>
        <w:t>–</w:t>
      </w:r>
      <w:r w:rsidRPr="00354103">
        <w:rPr>
          <w:b/>
          <w:color w:val="000000" w:themeColor="text1"/>
        </w:rPr>
        <w:t>379.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</w:rPr>
        <w:t xml:space="preserve">Дюжев Н.А., Дедкова А.А., Гусев Е.Э., Новак А.В. </w:t>
      </w:r>
      <w:r w:rsidRPr="00354103">
        <w:rPr>
          <w:color w:val="000000" w:themeColor="text1"/>
        </w:rPr>
        <w:t>Методика измерения механических напряжений в тонких пленках на пластине с помощью оптического профилометра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4, с. 367–372.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 xml:space="preserve">Смирнов Д.И., Герасименко Н.Н., Овчинников В.В. </w:t>
      </w:r>
      <w:r w:rsidRPr="00354103">
        <w:rPr>
          <w:bCs/>
          <w:color w:val="000000" w:themeColor="text1"/>
        </w:rPr>
        <w:t>Применение двухволновой рентгенооптической схемы совместных измерений зеркального отражения и диффузного рассеяния рентгеновского излучения для исследования многослойных тонкопленочных структур.</w:t>
      </w:r>
      <w:r w:rsidRPr="00354103">
        <w:rPr>
          <w:b/>
          <w:color w:val="000000" w:themeColor="text1"/>
        </w:rPr>
        <w:t xml:space="preserve"> Т. 21, № 1, с. 75–81.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 xml:space="preserve">Усанов Д.А., Никитов С.А., Скрипаль А.В., Пономарев Д.В., Латышева Е.В. </w:t>
      </w:r>
      <w:r w:rsidRPr="00354103">
        <w:rPr>
          <w:bCs/>
          <w:color w:val="000000" w:themeColor="text1"/>
        </w:rPr>
        <w:t>Измерения электрофиз</w:t>
      </w:r>
      <w:r w:rsidRPr="00354103">
        <w:rPr>
          <w:bCs/>
          <w:color w:val="000000" w:themeColor="text1"/>
        </w:rPr>
        <w:t>и</w:t>
      </w:r>
      <w:r w:rsidRPr="00354103">
        <w:rPr>
          <w:bCs/>
          <w:color w:val="000000" w:themeColor="text1"/>
        </w:rPr>
        <w:t>ческих характеристик полупроводниковых структур с использованием СВЧ фотонных кристаллов.</w:t>
      </w:r>
      <w:r w:rsidRPr="00354103">
        <w:rPr>
          <w:b/>
          <w:color w:val="000000" w:themeColor="text1"/>
        </w:rPr>
        <w:t xml:space="preserve"> Т. 21, № 2, с. 187</w:t>
      </w:r>
      <w:r w:rsidR="002F062F">
        <w:rPr>
          <w:b/>
          <w:color w:val="000000" w:themeColor="text1"/>
        </w:rPr>
        <w:t>–194</w:t>
      </w:r>
      <w:r w:rsidRPr="00354103">
        <w:rPr>
          <w:b/>
          <w:color w:val="000000" w:themeColor="text1"/>
        </w:rPr>
        <w:t>.</w:t>
      </w:r>
    </w:p>
    <w:p w:rsidR="006B0D14" w:rsidRPr="00354103" w:rsidRDefault="006B0D14" w:rsidP="006B0D14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354103">
        <w:rPr>
          <w:color w:val="000000" w:themeColor="text1"/>
          <w:sz w:val="28"/>
        </w:rPr>
        <w:t>Краткие сообщения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  <w:shd w:val="clear" w:color="auto" w:fill="FFFFFF"/>
        </w:rPr>
        <w:t>Александрова А.Б., Харитонов И.А.</w:t>
      </w:r>
      <w:r w:rsidRPr="00354103">
        <w:rPr>
          <w:color w:val="000000" w:themeColor="text1"/>
          <w:shd w:val="clear" w:color="auto" w:fill="FFFFFF"/>
        </w:rPr>
        <w:t xml:space="preserve"> Исследование влияния электронного облучения на импульсную электрическую прочность диодов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3, с. 286–288.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</w:rPr>
        <w:t xml:space="preserve">Амеличев В.В., Поломошнов С.А., Николаева Н.Н., Тихонов Р.Д., Куприянова М.А. </w:t>
      </w:r>
      <w:r w:rsidRPr="00354103">
        <w:rPr>
          <w:color w:val="000000" w:themeColor="text1"/>
        </w:rPr>
        <w:t>Электрохимич</w:t>
      </w:r>
      <w:r w:rsidRPr="00354103">
        <w:rPr>
          <w:color w:val="000000" w:themeColor="text1"/>
        </w:rPr>
        <w:t>е</w:t>
      </w:r>
      <w:r w:rsidRPr="00354103">
        <w:rPr>
          <w:color w:val="000000" w:themeColor="text1"/>
        </w:rPr>
        <w:t>ский процесс осаждения пленок пермаллоя для магнитополупроводниковых микросистем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5, </w:t>
      </w:r>
      <w:r>
        <w:rPr>
          <w:b/>
          <w:color w:val="000000" w:themeColor="text1"/>
        </w:rPr>
        <w:br/>
      </w:r>
      <w:r w:rsidRPr="00354103">
        <w:rPr>
          <w:b/>
          <w:color w:val="000000" w:themeColor="text1"/>
        </w:rPr>
        <w:t>с. 482–484.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 xml:space="preserve">Белов А.Н., Плаксин В.Г., Шевяков В.И. </w:t>
      </w:r>
      <w:r w:rsidRPr="00354103">
        <w:rPr>
          <w:bCs/>
          <w:color w:val="000000" w:themeColor="text1"/>
        </w:rPr>
        <w:t>Влияние состояния поверхности затравочного слоя меди на однородность электрохимического заполнения медью канавок с субмикронными размерами.</w:t>
      </w:r>
      <w:r w:rsidRPr="00354103">
        <w:rPr>
          <w:b/>
          <w:color w:val="000000" w:themeColor="text1"/>
        </w:rPr>
        <w:t xml:space="preserve"> Т. 21, № 1, с. 82–85.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 xml:space="preserve">Гагарина Л.Г., Федоров П.А. </w:t>
      </w:r>
      <w:r w:rsidRPr="00354103">
        <w:rPr>
          <w:bCs/>
          <w:color w:val="000000" w:themeColor="text1"/>
        </w:rPr>
        <w:t>Анализ методов разбраковки на основе 3D-рендеринга в технологическом процессе производства изделий микроэлектроники.</w:t>
      </w:r>
      <w:r w:rsidRPr="00354103">
        <w:rPr>
          <w:b/>
          <w:color w:val="000000" w:themeColor="text1"/>
        </w:rPr>
        <w:t xml:space="preserve"> Т. 21, № 1, с. 91–94.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</w:rPr>
        <w:t xml:space="preserve">Гончаров В.А., Васильев А.В. </w:t>
      </w:r>
      <w:r w:rsidRPr="00354103">
        <w:rPr>
          <w:color w:val="000000" w:themeColor="text1"/>
        </w:rPr>
        <w:t>Расчет полос роста в многокомпонентных кристаллах при выращивании методом Бриджмена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4, с. 380–382.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</w:rPr>
        <w:t xml:space="preserve">Евдокимов В.Д., Чаплыгин Ю.А. </w:t>
      </w:r>
      <w:r w:rsidRPr="00354103">
        <w:rPr>
          <w:color w:val="000000" w:themeColor="text1"/>
        </w:rPr>
        <w:t>Численное моделирование влияния углерода в активной базе на быс</w:t>
      </w:r>
      <w:r w:rsidRPr="00354103">
        <w:rPr>
          <w:color w:val="000000" w:themeColor="text1"/>
        </w:rPr>
        <w:t>т</w:t>
      </w:r>
      <w:r w:rsidRPr="00354103">
        <w:rPr>
          <w:color w:val="000000" w:themeColor="text1"/>
        </w:rPr>
        <w:t xml:space="preserve">родействие </w:t>
      </w:r>
      <w:r w:rsidRPr="00354103">
        <w:rPr>
          <w:color w:val="000000" w:themeColor="text1"/>
          <w:lang w:val="en-US"/>
        </w:rPr>
        <w:t>SiGe</w:t>
      </w:r>
      <w:r w:rsidRPr="00354103">
        <w:rPr>
          <w:color w:val="000000" w:themeColor="text1"/>
        </w:rPr>
        <w:t xml:space="preserve"> ГБТ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4, с. 387–39</w:t>
      </w:r>
      <w:r w:rsidR="002F062F">
        <w:rPr>
          <w:b/>
          <w:color w:val="000000" w:themeColor="text1"/>
        </w:rPr>
        <w:t>0</w:t>
      </w:r>
      <w:r w:rsidRPr="00354103">
        <w:rPr>
          <w:b/>
          <w:color w:val="000000" w:themeColor="text1"/>
        </w:rPr>
        <w:t>.</w:t>
      </w:r>
    </w:p>
    <w:p w:rsidR="00AA635F" w:rsidRPr="00354103" w:rsidRDefault="00AA635F" w:rsidP="006B0D14">
      <w:pPr>
        <w:jc w:val="both"/>
        <w:rPr>
          <w:b/>
          <w:bCs/>
          <w:i/>
          <w:color w:val="000000" w:themeColor="text1"/>
        </w:rPr>
      </w:pPr>
      <w:r w:rsidRPr="00354103">
        <w:rPr>
          <w:b/>
          <w:i/>
          <w:color w:val="000000" w:themeColor="text1"/>
        </w:rPr>
        <w:t>Жаднов В.В., Иванов И.А., Королев П.С., Полесский</w:t>
      </w:r>
      <w:r w:rsidRPr="00354103">
        <w:rPr>
          <w:b/>
          <w:color w:val="000000" w:themeColor="text1"/>
        </w:rPr>
        <w:t xml:space="preserve"> </w:t>
      </w:r>
      <w:r w:rsidRPr="00354103">
        <w:rPr>
          <w:b/>
          <w:i/>
          <w:color w:val="000000" w:themeColor="text1"/>
        </w:rPr>
        <w:t>С.Н.</w:t>
      </w:r>
      <w:r w:rsidRPr="00354103">
        <w:rPr>
          <w:i/>
          <w:color w:val="000000" w:themeColor="text1"/>
        </w:rPr>
        <w:t xml:space="preserve"> </w:t>
      </w:r>
      <w:r w:rsidRPr="00354103">
        <w:rPr>
          <w:color w:val="000000" w:themeColor="text1"/>
        </w:rPr>
        <w:t>Оценка уточненного ресурса оптических к</w:t>
      </w:r>
      <w:r w:rsidRPr="00354103">
        <w:rPr>
          <w:color w:val="000000" w:themeColor="text1"/>
        </w:rPr>
        <w:t>а</w:t>
      </w:r>
      <w:r w:rsidRPr="00354103">
        <w:rPr>
          <w:color w:val="000000" w:themeColor="text1"/>
        </w:rPr>
        <w:t xml:space="preserve">белей с учетом условий эксплуатации. </w:t>
      </w:r>
      <w:r w:rsidRPr="00354103">
        <w:rPr>
          <w:b/>
          <w:color w:val="000000" w:themeColor="text1"/>
        </w:rPr>
        <w:t>Т. 21, № 6, с.</w:t>
      </w:r>
      <w:r w:rsidR="002F062F">
        <w:rPr>
          <w:b/>
          <w:color w:val="000000" w:themeColor="text1"/>
        </w:rPr>
        <w:t xml:space="preserve"> 589–592.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</w:rPr>
        <w:t>Ичкитидзе Л.П.</w:t>
      </w:r>
      <w:r w:rsidRPr="00354103">
        <w:rPr>
          <w:b/>
          <w:color w:val="000000" w:themeColor="text1"/>
        </w:rPr>
        <w:t xml:space="preserve">, </w:t>
      </w:r>
      <w:r w:rsidRPr="00354103">
        <w:rPr>
          <w:b/>
          <w:i/>
          <w:color w:val="000000" w:themeColor="text1"/>
        </w:rPr>
        <w:t xml:space="preserve">Шичкин Н.Ю. </w:t>
      </w:r>
      <w:r w:rsidRPr="00354103">
        <w:rPr>
          <w:color w:val="000000" w:themeColor="text1"/>
        </w:rPr>
        <w:t xml:space="preserve">Исследование </w:t>
      </w:r>
      <w:r w:rsidRPr="00354103">
        <w:rPr>
          <w:color w:val="000000" w:themeColor="text1"/>
          <w:lang w:val="en-US"/>
        </w:rPr>
        <w:t>c</w:t>
      </w:r>
      <w:r w:rsidRPr="00354103">
        <w:rPr>
          <w:color w:val="000000" w:themeColor="text1"/>
        </w:rPr>
        <w:t>верхпроводящего пленочного наноструктурированного концентратора магнитного поля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4, с. 383–386.</w:t>
      </w:r>
    </w:p>
    <w:p w:rsidR="00AA635F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</w:rPr>
        <w:t>Карташёв С.С., Лосев</w:t>
      </w:r>
      <w:r w:rsidRPr="00354103">
        <w:rPr>
          <w:b/>
          <w:color w:val="000000" w:themeColor="text1"/>
        </w:rPr>
        <w:t xml:space="preserve"> </w:t>
      </w:r>
      <w:r w:rsidRPr="00354103">
        <w:rPr>
          <w:b/>
          <w:i/>
          <w:color w:val="000000" w:themeColor="text1"/>
        </w:rPr>
        <w:t xml:space="preserve">В.В. </w:t>
      </w:r>
      <w:r w:rsidR="002F062F" w:rsidRPr="002F062F">
        <w:rPr>
          <w:color w:val="000000" w:themeColor="text1"/>
        </w:rPr>
        <w:t>Моделирование элемента памяти с учетом дискретного зарядового состояния плавающего затвора МОП-транзистора</w:t>
      </w:r>
      <w:r w:rsidRPr="00354103">
        <w:rPr>
          <w:color w:val="000000" w:themeColor="text1"/>
        </w:rPr>
        <w:t xml:space="preserve">. </w:t>
      </w:r>
      <w:r w:rsidRPr="00354103">
        <w:rPr>
          <w:b/>
          <w:color w:val="000000" w:themeColor="text1"/>
        </w:rPr>
        <w:t>Т. 21, № 6, с.</w:t>
      </w:r>
      <w:r w:rsidR="002F062F">
        <w:rPr>
          <w:b/>
          <w:color w:val="000000" w:themeColor="text1"/>
        </w:rPr>
        <w:t xml:space="preserve"> 586–589.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</w:rPr>
        <w:t xml:space="preserve">Карташёв С.С., Лосев В.В., Крупкина Т.Ю. </w:t>
      </w:r>
      <w:r w:rsidRPr="00354103">
        <w:rPr>
          <w:color w:val="000000" w:themeColor="text1"/>
        </w:rPr>
        <w:t>Исследование и разработка схемы последовательного до</w:t>
      </w:r>
      <w:r w:rsidRPr="00354103">
        <w:rPr>
          <w:color w:val="000000" w:themeColor="text1"/>
        </w:rPr>
        <w:t>с</w:t>
      </w:r>
      <w:r w:rsidRPr="00354103">
        <w:rPr>
          <w:color w:val="000000" w:themeColor="text1"/>
        </w:rPr>
        <w:t>тупа к flash-памяти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5, с. 478–481.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 xml:space="preserve">Комаров В.Т. </w:t>
      </w:r>
      <w:r w:rsidRPr="00354103">
        <w:rPr>
          <w:bCs/>
          <w:color w:val="000000" w:themeColor="text1"/>
        </w:rPr>
        <w:t>Импульсный источник питания GaN-транзисторов.</w:t>
      </w:r>
      <w:r w:rsidRPr="00354103">
        <w:rPr>
          <w:b/>
          <w:color w:val="000000" w:themeColor="text1"/>
        </w:rPr>
        <w:t xml:space="preserve"> Т. 21, № 1, с. 88–90.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</w:rPr>
        <w:t>Лемешко С.В., Сагунова И.В., Шевяков В.И.</w:t>
      </w:r>
      <w:r w:rsidRPr="00354103">
        <w:rPr>
          <w:color w:val="000000" w:themeColor="text1"/>
        </w:rPr>
        <w:t xml:space="preserve"> Особенности процесса формирования диэлектрической модулированной по толщине маски на основе локального зондового окисления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5, с. 475–47</w:t>
      </w:r>
      <w:r w:rsidR="002F062F">
        <w:rPr>
          <w:b/>
          <w:color w:val="000000" w:themeColor="text1"/>
        </w:rPr>
        <w:t>8</w:t>
      </w:r>
      <w:r w:rsidRPr="00354103">
        <w:rPr>
          <w:b/>
          <w:color w:val="000000" w:themeColor="text1"/>
        </w:rPr>
        <w:t>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bCs/>
          <w:i/>
          <w:color w:val="000000" w:themeColor="text1"/>
        </w:rPr>
        <w:t xml:space="preserve">Неустроев С.А. </w:t>
      </w:r>
      <w:r w:rsidRPr="00354103">
        <w:rPr>
          <w:bCs/>
          <w:color w:val="000000" w:themeColor="text1"/>
        </w:rPr>
        <w:t>Этан как модель энергетического состояния атомов в кристалле кубического углерода.</w:t>
      </w:r>
      <w:r w:rsidRPr="00354103">
        <w:rPr>
          <w:b/>
          <w:color w:val="000000" w:themeColor="text1"/>
        </w:rPr>
        <w:t xml:space="preserve"> Т. 21, № 1, с. 86–87.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  <w:shd w:val="clear" w:color="auto" w:fill="FFFFFF"/>
        </w:rPr>
        <w:lastRenderedPageBreak/>
        <w:t>Сергеев В.А., Ходаков А.М., Молгачев А.А.</w:t>
      </w:r>
      <w:r w:rsidRPr="00354103">
        <w:rPr>
          <w:color w:val="000000" w:themeColor="text1"/>
          <w:shd w:val="clear" w:color="auto" w:fill="FFFFFF"/>
        </w:rPr>
        <w:t xml:space="preserve"> Моделирование теплового поражения СВЧ-диода мощным импульсом электромагнитного излучения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3, с. 289–292.</w:t>
      </w:r>
    </w:p>
    <w:p w:rsidR="00AA635F" w:rsidRPr="00354103" w:rsidRDefault="00AA635F" w:rsidP="006B0D14">
      <w:pPr>
        <w:jc w:val="both"/>
        <w:rPr>
          <w:b/>
          <w:bCs/>
          <w:i/>
          <w:color w:val="000000" w:themeColor="text1"/>
        </w:rPr>
      </w:pPr>
      <w:r w:rsidRPr="00354103">
        <w:rPr>
          <w:b/>
          <w:i/>
          <w:color w:val="000000" w:themeColor="text1"/>
        </w:rPr>
        <w:t>Соловьев А.В., Крупкина Т.Ю., Романов</w:t>
      </w:r>
      <w:r w:rsidRPr="00354103">
        <w:rPr>
          <w:color w:val="000000" w:themeColor="text1"/>
        </w:rPr>
        <w:t xml:space="preserve"> </w:t>
      </w:r>
      <w:r w:rsidRPr="00354103">
        <w:rPr>
          <w:b/>
          <w:i/>
          <w:color w:val="000000" w:themeColor="text1"/>
        </w:rPr>
        <w:t xml:space="preserve">А.А. </w:t>
      </w:r>
      <w:r w:rsidRPr="00354103">
        <w:rPr>
          <w:color w:val="000000" w:themeColor="text1"/>
        </w:rPr>
        <w:t xml:space="preserve">Повышение пробивного напряжения </w:t>
      </w:r>
      <w:r w:rsidRPr="00354103">
        <w:rPr>
          <w:i/>
          <w:color w:val="000000" w:themeColor="text1"/>
        </w:rPr>
        <w:t>n</w:t>
      </w:r>
      <w:r w:rsidRPr="00354103">
        <w:rPr>
          <w:color w:val="000000" w:themeColor="text1"/>
        </w:rPr>
        <w:t>-МОП-транзисторов для радиационно</w:t>
      </w:r>
      <w:r w:rsidR="002F062F">
        <w:rPr>
          <w:color w:val="000000" w:themeColor="text1"/>
        </w:rPr>
        <w:t xml:space="preserve"> </w:t>
      </w:r>
      <w:r w:rsidRPr="00354103">
        <w:rPr>
          <w:color w:val="000000" w:themeColor="text1"/>
        </w:rPr>
        <w:t xml:space="preserve">стойких КНС КМОП БИС. </w:t>
      </w:r>
      <w:r w:rsidRPr="00354103">
        <w:rPr>
          <w:b/>
          <w:color w:val="000000" w:themeColor="text1"/>
        </w:rPr>
        <w:t>Т. 21, № 6, с.</w:t>
      </w:r>
      <w:r w:rsidR="002F062F">
        <w:rPr>
          <w:b/>
          <w:color w:val="000000" w:themeColor="text1"/>
        </w:rPr>
        <w:t xml:space="preserve"> 583–585.</w:t>
      </w:r>
    </w:p>
    <w:p w:rsidR="00AA635F" w:rsidRPr="00354103" w:rsidRDefault="00AA635F" w:rsidP="006B0D14">
      <w:pPr>
        <w:jc w:val="both"/>
        <w:rPr>
          <w:b/>
          <w:color w:val="000000" w:themeColor="text1"/>
        </w:rPr>
      </w:pPr>
      <w:r w:rsidRPr="00354103">
        <w:rPr>
          <w:b/>
          <w:i/>
          <w:color w:val="000000" w:themeColor="text1"/>
        </w:rPr>
        <w:t>Якушкин И.П</w:t>
      </w:r>
      <w:r w:rsidRPr="00354103">
        <w:rPr>
          <w:b/>
          <w:color w:val="000000" w:themeColor="text1"/>
        </w:rPr>
        <w:t xml:space="preserve">., </w:t>
      </w:r>
      <w:r w:rsidRPr="00354103">
        <w:rPr>
          <w:b/>
          <w:i/>
          <w:color w:val="000000" w:themeColor="text1"/>
        </w:rPr>
        <w:t xml:space="preserve">Каракеян В.И. </w:t>
      </w:r>
      <w:r w:rsidRPr="00354103">
        <w:rPr>
          <w:color w:val="000000" w:themeColor="text1"/>
        </w:rPr>
        <w:t>Методика определения теплообмена через ограждающие конструкции зданий и сооружений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4, с. 390</w:t>
      </w:r>
      <w:r w:rsidR="002F062F">
        <w:rPr>
          <w:b/>
          <w:color w:val="000000" w:themeColor="text1"/>
        </w:rPr>
        <w:t>–392</w:t>
      </w:r>
      <w:r w:rsidRPr="00354103">
        <w:rPr>
          <w:b/>
          <w:color w:val="000000" w:themeColor="text1"/>
        </w:rPr>
        <w:t>.</w:t>
      </w:r>
    </w:p>
    <w:p w:rsidR="009C6EF6" w:rsidRPr="00354103" w:rsidRDefault="009C6EF6" w:rsidP="009C6EF6">
      <w:pPr>
        <w:pStyle w:val="3"/>
        <w:keepNext w:val="0"/>
        <w:spacing w:before="240" w:after="240"/>
        <w:rPr>
          <w:color w:val="000000" w:themeColor="text1"/>
          <w:sz w:val="28"/>
        </w:rPr>
      </w:pPr>
      <w:r w:rsidRPr="00354103">
        <w:rPr>
          <w:color w:val="000000" w:themeColor="text1"/>
          <w:sz w:val="28"/>
        </w:rPr>
        <w:t>Юбилеи</w:t>
      </w:r>
    </w:p>
    <w:p w:rsidR="00AA635F" w:rsidRPr="00354103" w:rsidRDefault="00AA635F" w:rsidP="009C6EF6">
      <w:pPr>
        <w:jc w:val="both"/>
        <w:rPr>
          <w:bCs/>
          <w:color w:val="000000" w:themeColor="text1"/>
        </w:rPr>
      </w:pPr>
      <w:r w:rsidRPr="00354103">
        <w:rPr>
          <w:color w:val="000000" w:themeColor="text1"/>
          <w:shd w:val="clear" w:color="auto" w:fill="FFFFFF"/>
        </w:rPr>
        <w:t xml:space="preserve">Асееву Александру Леонидовичу – 70 лет. </w:t>
      </w:r>
      <w:r w:rsidRPr="00354103">
        <w:rPr>
          <w:b/>
          <w:color w:val="000000" w:themeColor="text1"/>
        </w:rPr>
        <w:t>Т. 21, № 6, с.</w:t>
      </w:r>
      <w:r w:rsidR="002F062F">
        <w:rPr>
          <w:b/>
          <w:color w:val="000000" w:themeColor="text1"/>
        </w:rPr>
        <w:t xml:space="preserve"> 596–597.</w:t>
      </w:r>
    </w:p>
    <w:p w:rsidR="00AA635F" w:rsidRPr="00354103" w:rsidRDefault="00AA635F" w:rsidP="009C6EF6">
      <w:pPr>
        <w:jc w:val="both"/>
        <w:rPr>
          <w:color w:val="000000" w:themeColor="text1"/>
        </w:rPr>
      </w:pPr>
      <w:r w:rsidRPr="00354103">
        <w:rPr>
          <w:color w:val="000000" w:themeColor="text1"/>
          <w:shd w:val="clear" w:color="auto" w:fill="FFFFFF"/>
        </w:rPr>
        <w:t>Кубареву Юрию Васильевичу – 80 лет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5, с. 486.</w:t>
      </w:r>
    </w:p>
    <w:p w:rsidR="00AA635F" w:rsidRPr="00354103" w:rsidRDefault="00AA635F" w:rsidP="009C6EF6">
      <w:pPr>
        <w:jc w:val="both"/>
        <w:rPr>
          <w:b/>
          <w:color w:val="000000" w:themeColor="text1"/>
        </w:rPr>
      </w:pPr>
      <w:r w:rsidRPr="00354103">
        <w:rPr>
          <w:bCs/>
          <w:color w:val="000000" w:themeColor="text1"/>
        </w:rPr>
        <w:t>Неволину Владимиру Кирилловичу – 75 лет.</w:t>
      </w:r>
      <w:r w:rsidRPr="00354103">
        <w:rPr>
          <w:b/>
          <w:color w:val="000000" w:themeColor="text1"/>
        </w:rPr>
        <w:t xml:space="preserve"> Т. 21, № 3, с. 295</w:t>
      </w:r>
      <w:r w:rsidR="002F062F">
        <w:rPr>
          <w:b/>
          <w:color w:val="000000" w:themeColor="text1"/>
        </w:rPr>
        <w:t>–296</w:t>
      </w:r>
      <w:r w:rsidRPr="00354103">
        <w:rPr>
          <w:b/>
          <w:color w:val="000000" w:themeColor="text1"/>
        </w:rPr>
        <w:t>.</w:t>
      </w:r>
    </w:p>
    <w:p w:rsidR="00AA635F" w:rsidRPr="00354103" w:rsidRDefault="00AA635F" w:rsidP="009C6EF6">
      <w:pPr>
        <w:jc w:val="both"/>
        <w:rPr>
          <w:b/>
          <w:color w:val="000000" w:themeColor="text1"/>
        </w:rPr>
      </w:pPr>
      <w:r w:rsidRPr="00354103">
        <w:rPr>
          <w:color w:val="000000" w:themeColor="text1"/>
          <w:shd w:val="clear" w:color="auto" w:fill="FFFFFF"/>
        </w:rPr>
        <w:t>Неустроеву Степану Архиповичу – 90 лет</w:t>
      </w:r>
      <w:r w:rsidRPr="00354103">
        <w:rPr>
          <w:bCs/>
          <w:color w:val="000000" w:themeColor="text1"/>
        </w:rPr>
        <w:t>.</w:t>
      </w:r>
      <w:r w:rsidRPr="00354103">
        <w:rPr>
          <w:b/>
          <w:color w:val="000000" w:themeColor="text1"/>
        </w:rPr>
        <w:t xml:space="preserve"> Т. 21, № 5, с. 485.</w:t>
      </w:r>
    </w:p>
    <w:p w:rsidR="00AA635F" w:rsidRPr="00354103" w:rsidRDefault="00AA635F" w:rsidP="009C6EF6">
      <w:pPr>
        <w:jc w:val="both"/>
        <w:rPr>
          <w:bCs/>
          <w:color w:val="000000" w:themeColor="text1"/>
        </w:rPr>
      </w:pPr>
      <w:r w:rsidRPr="00354103">
        <w:rPr>
          <w:color w:val="000000" w:themeColor="text1"/>
          <w:shd w:val="clear" w:color="auto" w:fill="FFFFFF"/>
        </w:rPr>
        <w:t xml:space="preserve">Таирову Юрию Михайловичу – 85 лет. </w:t>
      </w:r>
      <w:r w:rsidRPr="00354103">
        <w:rPr>
          <w:b/>
          <w:color w:val="000000" w:themeColor="text1"/>
        </w:rPr>
        <w:t>Т. 21, № 6, с.</w:t>
      </w:r>
      <w:r w:rsidR="002F062F">
        <w:rPr>
          <w:b/>
          <w:color w:val="000000" w:themeColor="text1"/>
        </w:rPr>
        <w:t xml:space="preserve"> 594–595.</w:t>
      </w:r>
    </w:p>
    <w:p w:rsidR="006B0D14" w:rsidRPr="00420137" w:rsidRDefault="00420137" w:rsidP="00420137">
      <w:pPr>
        <w:pStyle w:val="3"/>
        <w:keepNext w:val="0"/>
        <w:spacing w:before="240" w:after="240"/>
        <w:rPr>
          <w:color w:val="000000" w:themeColor="text1"/>
          <w:sz w:val="28"/>
          <w:lang w:val="en-US"/>
        </w:rPr>
      </w:pPr>
      <w:r w:rsidRPr="00420137">
        <w:rPr>
          <w:color w:val="000000" w:themeColor="text1"/>
          <w:sz w:val="28"/>
        </w:rPr>
        <w:t>Конференции</w:t>
      </w:r>
    </w:p>
    <w:p w:rsidR="00AA635F" w:rsidRPr="00AB4558" w:rsidRDefault="00420137" w:rsidP="00254EED">
      <w:pPr>
        <w:jc w:val="both"/>
        <w:rPr>
          <w:b/>
          <w:color w:val="000000" w:themeColor="text1"/>
        </w:rPr>
      </w:pPr>
      <w:r w:rsidRPr="00420137">
        <w:rPr>
          <w:lang w:val="en-US"/>
        </w:rPr>
        <w:t xml:space="preserve">2017 IEEE Conference of Russia Young Researchers in Electrical and Electronic Engineering. </w:t>
      </w:r>
      <w:r w:rsidRPr="00420137">
        <w:rPr>
          <w:b/>
          <w:color w:val="000000" w:themeColor="text1"/>
        </w:rPr>
        <w:t xml:space="preserve">Т. 21, № 6, </w:t>
      </w:r>
      <w:r w:rsidR="00AB4558" w:rsidRPr="00AB4558">
        <w:rPr>
          <w:b/>
          <w:color w:val="000000" w:themeColor="text1"/>
        </w:rPr>
        <w:br/>
      </w:r>
      <w:r w:rsidRPr="00420137">
        <w:rPr>
          <w:b/>
          <w:color w:val="000000" w:themeColor="text1"/>
        </w:rPr>
        <w:t>3 стр. обложки.</w:t>
      </w:r>
    </w:p>
    <w:p w:rsidR="00D11D06" w:rsidRPr="00420137" w:rsidRDefault="00D11D06" w:rsidP="00254EED">
      <w:pPr>
        <w:jc w:val="both"/>
        <w:rPr>
          <w:b/>
          <w:color w:val="000000" w:themeColor="text1"/>
        </w:rPr>
      </w:pPr>
      <w:r w:rsidRPr="00420137">
        <w:rPr>
          <w:color w:val="000000" w:themeColor="text1"/>
        </w:rPr>
        <w:t>8 февраля – День российской науки.  Миэтовские научные чтения</w:t>
      </w:r>
      <w:r w:rsidRPr="00420137">
        <w:rPr>
          <w:bCs/>
          <w:color w:val="000000" w:themeColor="text1"/>
        </w:rPr>
        <w:t>.</w:t>
      </w:r>
      <w:r w:rsidRPr="00420137">
        <w:rPr>
          <w:b/>
          <w:color w:val="000000" w:themeColor="text1"/>
        </w:rPr>
        <w:t xml:space="preserve"> Т. 21, № 2, 2 стр. обложки.</w:t>
      </w:r>
    </w:p>
    <w:p w:rsidR="00AA635F" w:rsidRPr="00420137" w:rsidRDefault="00AA635F" w:rsidP="00254EED">
      <w:pPr>
        <w:jc w:val="both"/>
        <w:rPr>
          <w:color w:val="000000" w:themeColor="text1"/>
        </w:rPr>
      </w:pPr>
    </w:p>
    <w:p w:rsidR="00420137" w:rsidRPr="00420137" w:rsidRDefault="00420137" w:rsidP="00420137">
      <w:pPr>
        <w:jc w:val="both"/>
        <w:rPr>
          <w:color w:val="000000" w:themeColor="text1"/>
        </w:rPr>
      </w:pPr>
      <w:r w:rsidRPr="00420137">
        <w:rPr>
          <w:color w:val="000000" w:themeColor="text1"/>
        </w:rPr>
        <w:t xml:space="preserve">От Российской академии наук. </w:t>
      </w:r>
      <w:r w:rsidRPr="00420137">
        <w:rPr>
          <w:b/>
          <w:color w:val="000000" w:themeColor="text1"/>
        </w:rPr>
        <w:t>Т. 21, № 6, с. 593.</w:t>
      </w:r>
    </w:p>
    <w:p w:rsidR="00AB4558" w:rsidRPr="00420137" w:rsidRDefault="00AB4558" w:rsidP="00AB4558">
      <w:pPr>
        <w:jc w:val="both"/>
        <w:rPr>
          <w:color w:val="000000" w:themeColor="text1"/>
        </w:rPr>
      </w:pPr>
    </w:p>
    <w:p w:rsidR="00420137" w:rsidRPr="00420137" w:rsidRDefault="00420137" w:rsidP="00420137">
      <w:pPr>
        <w:jc w:val="both"/>
        <w:rPr>
          <w:b/>
          <w:color w:val="000000" w:themeColor="text1"/>
        </w:rPr>
      </w:pPr>
      <w:r w:rsidRPr="00420137">
        <w:rPr>
          <w:b/>
          <w:bCs/>
          <w:i/>
          <w:iCs/>
          <w:color w:val="000000" w:themeColor="text1"/>
          <w:bdr w:val="single" w:sz="4" w:space="0" w:color="auto"/>
        </w:rPr>
        <w:t>Вернер В.Д.</w:t>
      </w:r>
      <w:r w:rsidRPr="00420137">
        <w:rPr>
          <w:color w:val="000000" w:themeColor="text1"/>
        </w:rPr>
        <w:t xml:space="preserve"> Электроника: от «микро» к «нано» и далее…</w:t>
      </w:r>
      <w:r w:rsidRPr="00420137">
        <w:rPr>
          <w:bCs/>
          <w:color w:val="000000" w:themeColor="text1"/>
        </w:rPr>
        <w:t>.</w:t>
      </w:r>
      <w:r w:rsidRPr="00420137">
        <w:rPr>
          <w:b/>
          <w:color w:val="000000" w:themeColor="text1"/>
        </w:rPr>
        <w:t xml:space="preserve"> Т. 21, № 1, с. 97–98.</w:t>
      </w:r>
    </w:p>
    <w:p w:rsidR="00420137" w:rsidRPr="00420137" w:rsidRDefault="00420137" w:rsidP="00420137">
      <w:pPr>
        <w:jc w:val="both"/>
        <w:rPr>
          <w:b/>
          <w:color w:val="000000" w:themeColor="text1"/>
        </w:rPr>
      </w:pPr>
      <w:r w:rsidRPr="00420137">
        <w:rPr>
          <w:color w:val="000000" w:themeColor="text1"/>
        </w:rPr>
        <w:t>Памяти Виталия Дмитриевича Вернера</w:t>
      </w:r>
      <w:r w:rsidRPr="00420137">
        <w:rPr>
          <w:bCs/>
          <w:color w:val="000000" w:themeColor="text1"/>
        </w:rPr>
        <w:t>.</w:t>
      </w:r>
      <w:r w:rsidRPr="00420137">
        <w:rPr>
          <w:b/>
          <w:color w:val="000000" w:themeColor="text1"/>
        </w:rPr>
        <w:t xml:space="preserve"> Т. 21, № 1, с. 95–96.</w:t>
      </w:r>
    </w:p>
    <w:p w:rsidR="00420137" w:rsidRPr="00420137" w:rsidRDefault="00420137" w:rsidP="00420137">
      <w:pPr>
        <w:jc w:val="both"/>
        <w:rPr>
          <w:b/>
          <w:color w:val="000000" w:themeColor="text1"/>
        </w:rPr>
      </w:pPr>
      <w:r w:rsidRPr="00420137">
        <w:rPr>
          <w:bCs/>
          <w:color w:val="000000" w:themeColor="text1"/>
        </w:rPr>
        <w:t>Памяти Орликовского Александра Александровича.</w:t>
      </w:r>
      <w:r w:rsidRPr="00420137">
        <w:rPr>
          <w:b/>
          <w:color w:val="000000" w:themeColor="text1"/>
        </w:rPr>
        <w:t xml:space="preserve"> Т. 21, № 3, с. 293–294.</w:t>
      </w:r>
    </w:p>
    <w:p w:rsidR="00420137" w:rsidRPr="00420137" w:rsidRDefault="00420137" w:rsidP="00254EED">
      <w:pPr>
        <w:jc w:val="both"/>
        <w:rPr>
          <w:color w:val="000000" w:themeColor="text1"/>
        </w:rPr>
      </w:pPr>
    </w:p>
    <w:p w:rsidR="00420137" w:rsidRPr="00420137" w:rsidRDefault="00420137" w:rsidP="00254EED">
      <w:pPr>
        <w:jc w:val="both"/>
        <w:rPr>
          <w:color w:val="000000" w:themeColor="text1"/>
        </w:rPr>
      </w:pPr>
    </w:p>
    <w:sectPr w:rsidR="00420137" w:rsidRPr="00420137" w:rsidSect="00910A6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701" w:right="1644" w:bottom="1814" w:left="1191" w:header="1134" w:footer="1134" w:gutter="0"/>
      <w:pgNumType w:start="598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60B" w:rsidRDefault="00D3560B">
      <w:r>
        <w:separator/>
      </w:r>
    </w:p>
  </w:endnote>
  <w:endnote w:type="continuationSeparator" w:id="0">
    <w:p w:rsidR="00D3560B" w:rsidRDefault="00D35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AC5" w:rsidRPr="003E12DE" w:rsidRDefault="00DB5CA9">
    <w:pPr>
      <w:pStyle w:val="a5"/>
      <w:framePr w:wrap="around" w:vAnchor="text" w:hAnchor="margin" w:xAlign="outside" w:y="1"/>
      <w:rPr>
        <w:rStyle w:val="a4"/>
        <w:color w:val="0000FF"/>
        <w:sz w:val="24"/>
      </w:rPr>
    </w:pPr>
    <w:r w:rsidRPr="003E12DE">
      <w:rPr>
        <w:rStyle w:val="a4"/>
        <w:color w:val="0000FF"/>
        <w:sz w:val="24"/>
      </w:rPr>
      <w:fldChar w:fldCharType="begin"/>
    </w:r>
    <w:r w:rsidR="00AA1AC5" w:rsidRPr="003E12DE">
      <w:rPr>
        <w:rStyle w:val="a4"/>
        <w:color w:val="0000FF"/>
        <w:sz w:val="24"/>
      </w:rPr>
      <w:instrText xml:space="preserve">PAGE  </w:instrText>
    </w:r>
    <w:r w:rsidRPr="003E12DE">
      <w:rPr>
        <w:rStyle w:val="a4"/>
        <w:color w:val="0000FF"/>
        <w:sz w:val="24"/>
      </w:rPr>
      <w:fldChar w:fldCharType="separate"/>
    </w:r>
    <w:r w:rsidR="00AB4558">
      <w:rPr>
        <w:rStyle w:val="a4"/>
        <w:noProof/>
        <w:color w:val="0000FF"/>
        <w:sz w:val="24"/>
      </w:rPr>
      <w:t>602</w:t>
    </w:r>
    <w:r w:rsidRPr="003E12DE">
      <w:rPr>
        <w:rStyle w:val="a4"/>
        <w:color w:val="0000FF"/>
        <w:sz w:val="24"/>
      </w:rPr>
      <w:fldChar w:fldCharType="end"/>
    </w:r>
  </w:p>
  <w:p w:rsidR="00AA1AC5" w:rsidRPr="009F02F0" w:rsidRDefault="00DB5CA9">
    <w:pPr>
      <w:pStyle w:val="a5"/>
      <w:ind w:right="360" w:firstLine="360"/>
      <w:jc w:val="center"/>
      <w:rPr>
        <w:color w:val="0000FF"/>
      </w:rPr>
    </w:pPr>
    <w:r w:rsidRPr="00DB5CA9">
      <w:rPr>
        <w:i/>
        <w:noProof/>
        <w:color w:val="0000FF"/>
        <w:sz w:val="22"/>
      </w:rPr>
      <w:pict>
        <v:line id="_x0000_s1027" style="position:absolute;left:0;text-align:left;z-index:251656704;mso-position-horizontal-relative:margin" from="1.1pt,-8.15pt" to="454.75pt,-8.1pt" o:allowincell="f" strokecolor="blue">
          <w10:wrap anchorx="margin"/>
        </v:line>
      </w:pict>
    </w:r>
    <w:r w:rsidR="00AA1AC5" w:rsidRPr="003E12DE">
      <w:rPr>
        <w:i/>
        <w:color w:val="0000FF"/>
        <w:sz w:val="22"/>
      </w:rPr>
      <w:t xml:space="preserve">Известия вузов. ЭЛЕКТРОНИКА   </w:t>
    </w:r>
    <w:r w:rsidR="00AA1AC5" w:rsidRPr="00423F1E">
      <w:rPr>
        <w:i/>
        <w:color w:val="0000FF"/>
        <w:sz w:val="22"/>
        <w:szCs w:val="22"/>
      </w:rPr>
      <w:t>Том 2</w:t>
    </w:r>
    <w:r w:rsidR="00B47930">
      <w:rPr>
        <w:i/>
        <w:color w:val="0000FF"/>
        <w:sz w:val="22"/>
        <w:szCs w:val="22"/>
      </w:rPr>
      <w:t>1</w:t>
    </w:r>
    <w:r w:rsidR="00AA1AC5">
      <w:rPr>
        <w:i/>
        <w:color w:val="0000FF"/>
        <w:sz w:val="22"/>
        <w:szCs w:val="22"/>
        <w:lang w:val="en-US"/>
      </w:rPr>
      <w:t xml:space="preserve">  </w:t>
    </w:r>
    <w:r w:rsidR="00AA1AC5" w:rsidRPr="00423F1E">
      <w:rPr>
        <w:i/>
        <w:color w:val="0000FF"/>
        <w:sz w:val="22"/>
        <w:szCs w:val="22"/>
      </w:rPr>
      <w:t xml:space="preserve"> № </w:t>
    </w:r>
    <w:r w:rsidR="00AA1AC5">
      <w:rPr>
        <w:i/>
        <w:color w:val="0000FF"/>
        <w:sz w:val="22"/>
        <w:szCs w:val="22"/>
      </w:rPr>
      <w:t>6</w:t>
    </w:r>
    <w:r w:rsidR="00AA1AC5" w:rsidRPr="003E12DE">
      <w:rPr>
        <w:i/>
        <w:color w:val="0000FF"/>
        <w:sz w:val="22"/>
      </w:rPr>
      <w:t xml:space="preserve">   201</w:t>
    </w:r>
    <w:r w:rsidR="00B47930">
      <w:rPr>
        <w:i/>
        <w:color w:val="0000FF"/>
        <w:sz w:val="22"/>
      </w:rPr>
      <w:t>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AC5" w:rsidRPr="003E12DE" w:rsidRDefault="00DB5CA9">
    <w:pPr>
      <w:pStyle w:val="a5"/>
      <w:framePr w:wrap="around" w:vAnchor="text" w:hAnchor="margin" w:xAlign="outside" w:y="1"/>
      <w:rPr>
        <w:rStyle w:val="a4"/>
        <w:color w:val="0000FF"/>
        <w:sz w:val="24"/>
      </w:rPr>
    </w:pPr>
    <w:r w:rsidRPr="003E12DE">
      <w:rPr>
        <w:rStyle w:val="a4"/>
        <w:color w:val="0000FF"/>
        <w:sz w:val="24"/>
      </w:rPr>
      <w:fldChar w:fldCharType="begin"/>
    </w:r>
    <w:r w:rsidR="00AA1AC5" w:rsidRPr="003E12DE">
      <w:rPr>
        <w:rStyle w:val="a4"/>
        <w:color w:val="0000FF"/>
        <w:sz w:val="24"/>
      </w:rPr>
      <w:instrText xml:space="preserve">PAGE  </w:instrText>
    </w:r>
    <w:r w:rsidRPr="003E12DE">
      <w:rPr>
        <w:rStyle w:val="a4"/>
        <w:color w:val="0000FF"/>
        <w:sz w:val="24"/>
      </w:rPr>
      <w:fldChar w:fldCharType="separate"/>
    </w:r>
    <w:r w:rsidR="00AB4558">
      <w:rPr>
        <w:rStyle w:val="a4"/>
        <w:noProof/>
        <w:color w:val="0000FF"/>
        <w:sz w:val="24"/>
      </w:rPr>
      <w:t>601</w:t>
    </w:r>
    <w:r w:rsidRPr="003E12DE">
      <w:rPr>
        <w:rStyle w:val="a4"/>
        <w:color w:val="0000FF"/>
        <w:sz w:val="24"/>
      </w:rPr>
      <w:fldChar w:fldCharType="end"/>
    </w:r>
  </w:p>
  <w:p w:rsidR="00AA1AC5" w:rsidRPr="009F02F0" w:rsidRDefault="00DB5CA9">
    <w:pPr>
      <w:pStyle w:val="a5"/>
      <w:ind w:right="360" w:firstLine="360"/>
      <w:jc w:val="center"/>
      <w:rPr>
        <w:color w:val="0000FF"/>
      </w:rPr>
    </w:pPr>
    <w:r w:rsidRPr="00DB5CA9">
      <w:rPr>
        <w:i/>
        <w:noProof/>
        <w:color w:val="0000FF"/>
        <w:sz w:val="22"/>
      </w:rPr>
      <w:pict>
        <v:line id="_x0000_s1028" style="position:absolute;left:0;text-align:left;z-index:251657728;mso-position-horizontal-relative:margin" from="1.1pt,-8.15pt" to="454.75pt,-8.1pt" o:allowincell="f" strokecolor="blue">
          <w10:wrap anchorx="margin"/>
        </v:line>
      </w:pict>
    </w:r>
    <w:r w:rsidR="00AA1AC5" w:rsidRPr="003E12DE">
      <w:rPr>
        <w:i/>
        <w:color w:val="0000FF"/>
        <w:sz w:val="22"/>
      </w:rPr>
      <w:t xml:space="preserve">Известия вузов. ЭЛЕКТРОНИКА   </w:t>
    </w:r>
    <w:r w:rsidR="00AA1AC5" w:rsidRPr="00423F1E">
      <w:rPr>
        <w:i/>
        <w:color w:val="0000FF"/>
        <w:sz w:val="22"/>
        <w:szCs w:val="22"/>
      </w:rPr>
      <w:t>Том 2</w:t>
    </w:r>
    <w:r w:rsidR="00B47930">
      <w:rPr>
        <w:i/>
        <w:color w:val="0000FF"/>
        <w:sz w:val="22"/>
        <w:szCs w:val="22"/>
      </w:rPr>
      <w:t>1</w:t>
    </w:r>
    <w:r w:rsidR="00AA1AC5" w:rsidRPr="00423F1E">
      <w:rPr>
        <w:i/>
        <w:color w:val="0000FF"/>
        <w:sz w:val="22"/>
        <w:szCs w:val="22"/>
      </w:rPr>
      <w:t xml:space="preserve"> </w:t>
    </w:r>
    <w:r w:rsidR="00AA1AC5">
      <w:rPr>
        <w:i/>
        <w:color w:val="0000FF"/>
        <w:sz w:val="22"/>
        <w:szCs w:val="22"/>
        <w:lang w:val="en-US"/>
      </w:rPr>
      <w:t xml:space="preserve"> </w:t>
    </w:r>
    <w:r w:rsidR="00AA1AC5" w:rsidRPr="00423F1E">
      <w:rPr>
        <w:i/>
        <w:color w:val="0000FF"/>
        <w:sz w:val="22"/>
        <w:szCs w:val="22"/>
      </w:rPr>
      <w:t xml:space="preserve"> № </w:t>
    </w:r>
    <w:r w:rsidR="00AA1AC5">
      <w:rPr>
        <w:i/>
        <w:color w:val="0000FF"/>
        <w:sz w:val="22"/>
        <w:szCs w:val="22"/>
      </w:rPr>
      <w:t>6</w:t>
    </w:r>
    <w:r w:rsidR="00AA1AC5" w:rsidRPr="003E12DE">
      <w:rPr>
        <w:i/>
        <w:color w:val="0000FF"/>
        <w:sz w:val="22"/>
      </w:rPr>
      <w:t xml:space="preserve">   201</w:t>
    </w:r>
    <w:r w:rsidR="00B47930">
      <w:rPr>
        <w:i/>
        <w:color w:val="0000FF"/>
        <w:sz w:val="22"/>
      </w:rPr>
      <w:t>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AC5" w:rsidRPr="003E12DE" w:rsidRDefault="00DB5CA9">
    <w:pPr>
      <w:pStyle w:val="a5"/>
      <w:framePr w:wrap="around" w:vAnchor="text" w:hAnchor="margin" w:xAlign="outside" w:y="1"/>
      <w:rPr>
        <w:rStyle w:val="a4"/>
        <w:color w:val="0000FF"/>
        <w:sz w:val="24"/>
      </w:rPr>
    </w:pPr>
    <w:r w:rsidRPr="003E12DE">
      <w:rPr>
        <w:rStyle w:val="a4"/>
        <w:color w:val="0000FF"/>
        <w:sz w:val="24"/>
      </w:rPr>
      <w:fldChar w:fldCharType="begin"/>
    </w:r>
    <w:r w:rsidR="00AA1AC5" w:rsidRPr="003E12DE">
      <w:rPr>
        <w:rStyle w:val="a4"/>
        <w:color w:val="0000FF"/>
        <w:sz w:val="24"/>
      </w:rPr>
      <w:instrText xml:space="preserve">PAGE  </w:instrText>
    </w:r>
    <w:r w:rsidRPr="003E12DE">
      <w:rPr>
        <w:rStyle w:val="a4"/>
        <w:color w:val="0000FF"/>
        <w:sz w:val="24"/>
      </w:rPr>
      <w:fldChar w:fldCharType="separate"/>
    </w:r>
    <w:r w:rsidR="00AB4558">
      <w:rPr>
        <w:rStyle w:val="a4"/>
        <w:noProof/>
        <w:color w:val="0000FF"/>
        <w:sz w:val="24"/>
      </w:rPr>
      <w:t>598</w:t>
    </w:r>
    <w:r w:rsidRPr="003E12DE">
      <w:rPr>
        <w:rStyle w:val="a4"/>
        <w:color w:val="0000FF"/>
        <w:sz w:val="24"/>
      </w:rPr>
      <w:fldChar w:fldCharType="end"/>
    </w:r>
  </w:p>
  <w:p w:rsidR="00AA1AC5" w:rsidRPr="009F02F0" w:rsidRDefault="00DB5CA9">
    <w:pPr>
      <w:pStyle w:val="a5"/>
      <w:jc w:val="center"/>
      <w:rPr>
        <w:color w:val="0000FF"/>
      </w:rPr>
    </w:pPr>
    <w:r w:rsidRPr="00DB5CA9">
      <w:rPr>
        <w:i/>
        <w:noProof/>
        <w:color w:val="0000FF"/>
        <w:sz w:val="22"/>
      </w:rPr>
      <w:pict>
        <v:line id="_x0000_s1026" style="position:absolute;left:0;text-align:left;z-index:251655680;mso-position-horizontal-relative:margin" from="1.1pt,-8.15pt" to="454.75pt,-8.1pt" o:allowincell="f" strokecolor="blue">
          <w10:wrap anchorx="margin"/>
        </v:line>
      </w:pict>
    </w:r>
    <w:r w:rsidR="00AA1AC5" w:rsidRPr="003E12DE">
      <w:rPr>
        <w:i/>
        <w:color w:val="0000FF"/>
        <w:sz w:val="22"/>
      </w:rPr>
      <w:t xml:space="preserve">Известия вузов. ЭЛЕКТРОНИКА   </w:t>
    </w:r>
    <w:r w:rsidR="00AA1AC5" w:rsidRPr="00423F1E">
      <w:rPr>
        <w:i/>
        <w:color w:val="0000FF"/>
        <w:sz w:val="22"/>
        <w:szCs w:val="22"/>
      </w:rPr>
      <w:t>Том 2</w:t>
    </w:r>
    <w:r w:rsidR="00B47930">
      <w:rPr>
        <w:i/>
        <w:color w:val="0000FF"/>
        <w:sz w:val="22"/>
        <w:szCs w:val="22"/>
      </w:rPr>
      <w:t>1</w:t>
    </w:r>
    <w:r w:rsidR="00AA1AC5" w:rsidRPr="00423F1E">
      <w:rPr>
        <w:i/>
        <w:color w:val="0000FF"/>
        <w:sz w:val="22"/>
        <w:szCs w:val="22"/>
      </w:rPr>
      <w:t xml:space="preserve"> </w:t>
    </w:r>
    <w:r w:rsidR="00AA1AC5">
      <w:rPr>
        <w:i/>
        <w:color w:val="0000FF"/>
        <w:sz w:val="22"/>
        <w:szCs w:val="22"/>
        <w:lang w:val="en-US"/>
      </w:rPr>
      <w:t xml:space="preserve"> </w:t>
    </w:r>
    <w:r w:rsidR="00AA1AC5" w:rsidRPr="00423F1E">
      <w:rPr>
        <w:i/>
        <w:color w:val="0000FF"/>
        <w:sz w:val="22"/>
        <w:szCs w:val="22"/>
      </w:rPr>
      <w:t xml:space="preserve"> № </w:t>
    </w:r>
    <w:r w:rsidR="00B47930">
      <w:rPr>
        <w:i/>
        <w:color w:val="0000FF"/>
        <w:sz w:val="22"/>
        <w:szCs w:val="22"/>
      </w:rPr>
      <w:t>6</w:t>
    </w:r>
    <w:r w:rsidR="00AA1AC5" w:rsidRPr="003E12DE">
      <w:rPr>
        <w:i/>
        <w:color w:val="0000FF"/>
        <w:sz w:val="22"/>
      </w:rPr>
      <w:t xml:space="preserve">   20</w:t>
    </w:r>
    <w:r w:rsidR="00B47930">
      <w:rPr>
        <w:i/>
        <w:color w:val="0000FF"/>
        <w:sz w:val="22"/>
      </w:rPr>
      <w:t>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60B" w:rsidRDefault="00D3560B">
      <w:r>
        <w:separator/>
      </w:r>
    </w:p>
  </w:footnote>
  <w:footnote w:type="continuationSeparator" w:id="0">
    <w:p w:rsidR="00D3560B" w:rsidRDefault="00D356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AC5" w:rsidRPr="003E12DE" w:rsidRDefault="00DB5CA9">
    <w:pPr>
      <w:pStyle w:val="a3"/>
      <w:jc w:val="center"/>
      <w:rPr>
        <w:i/>
        <w:color w:val="0000FF"/>
        <w:sz w:val="22"/>
        <w:lang w:val="en-US"/>
      </w:rPr>
    </w:pPr>
    <w:r>
      <w:rPr>
        <w:i/>
        <w:noProof/>
        <w:color w:val="0000FF"/>
        <w:sz w:val="22"/>
      </w:rPr>
      <w:pict>
        <v:line id="_x0000_s1029" style="position:absolute;left:0;text-align:left;z-index:251658752;mso-position-horizontal-relative:margin" from="1.1pt,15.4pt" to="454.75pt,15.45pt" o:allowincell="f" strokecolor="blue">
          <w10:wrap anchorx="margin"/>
        </v:line>
      </w:pict>
    </w:r>
    <w:r w:rsidR="00AA1AC5" w:rsidRPr="003E12DE">
      <w:rPr>
        <w:i/>
        <w:color w:val="0000FF"/>
        <w:sz w:val="22"/>
      </w:rPr>
      <w:t>Тематический указатель</w:t>
    </w:r>
    <w:r w:rsidR="00AA1AC5" w:rsidRPr="003E12DE">
      <w:rPr>
        <w:i/>
        <w:color w:val="0000FF"/>
        <w:sz w:val="22"/>
        <w:lang w:val="en-US"/>
      </w:rPr>
      <w:t>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AC5" w:rsidRPr="003E12DE" w:rsidRDefault="00DB5CA9">
    <w:pPr>
      <w:pStyle w:val="a3"/>
      <w:jc w:val="center"/>
      <w:rPr>
        <w:i/>
        <w:color w:val="0000FF"/>
        <w:sz w:val="22"/>
        <w:lang w:val="en-US"/>
      </w:rPr>
    </w:pPr>
    <w:r>
      <w:rPr>
        <w:i/>
        <w:noProof/>
        <w:color w:val="0000FF"/>
        <w:sz w:val="22"/>
      </w:rPr>
      <w:pict>
        <v:line id="_x0000_s1030" style="position:absolute;left:0;text-align:left;z-index:251659776;mso-position-horizontal-relative:margin" from="1.1pt,15.4pt" to="454.75pt,15.45pt" o:allowincell="f" strokecolor="blue">
          <w10:wrap anchorx="margin"/>
        </v:line>
      </w:pict>
    </w:r>
    <w:r w:rsidR="00AA1AC5" w:rsidRPr="003E12DE">
      <w:rPr>
        <w:i/>
        <w:color w:val="0000FF"/>
        <w:sz w:val="22"/>
      </w:rPr>
      <w:t>Тематический указатель</w:t>
    </w:r>
    <w:r w:rsidR="00AA1AC5" w:rsidRPr="003E12DE">
      <w:rPr>
        <w:i/>
        <w:color w:val="0000FF"/>
        <w:sz w:val="22"/>
        <w:lang w:val="en-US"/>
      </w:rPr>
      <w:t>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7F11"/>
    <w:multiLevelType w:val="hybridMultilevel"/>
    <w:tmpl w:val="50040FCE"/>
    <w:lvl w:ilvl="0" w:tplc="AA5ADBB6">
      <w:start w:val="1"/>
      <w:numFmt w:val="decimal"/>
      <w:pStyle w:val="2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58358A"/>
    <w:multiLevelType w:val="hybridMultilevel"/>
    <w:tmpl w:val="480EA18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535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autoHyphenation/>
  <w:consecutiveHyphenLimit w:val="3"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533F8"/>
    <w:rsid w:val="000113A5"/>
    <w:rsid w:val="000314A2"/>
    <w:rsid w:val="00034E04"/>
    <w:rsid w:val="00036A65"/>
    <w:rsid w:val="0003715C"/>
    <w:rsid w:val="0004135E"/>
    <w:rsid w:val="000465FA"/>
    <w:rsid w:val="000470A4"/>
    <w:rsid w:val="00054DB1"/>
    <w:rsid w:val="00056771"/>
    <w:rsid w:val="00062034"/>
    <w:rsid w:val="000635EA"/>
    <w:rsid w:val="00074A7D"/>
    <w:rsid w:val="000756E1"/>
    <w:rsid w:val="00077D7B"/>
    <w:rsid w:val="000823E5"/>
    <w:rsid w:val="00083059"/>
    <w:rsid w:val="00086499"/>
    <w:rsid w:val="00086DE3"/>
    <w:rsid w:val="00094584"/>
    <w:rsid w:val="000A0CBF"/>
    <w:rsid w:val="000A0FA9"/>
    <w:rsid w:val="000A4F52"/>
    <w:rsid w:val="000B27F0"/>
    <w:rsid w:val="000B4908"/>
    <w:rsid w:val="000B5AFF"/>
    <w:rsid w:val="000C40A2"/>
    <w:rsid w:val="000D72A5"/>
    <w:rsid w:val="000F1B94"/>
    <w:rsid w:val="000F4627"/>
    <w:rsid w:val="001015A7"/>
    <w:rsid w:val="00104C3B"/>
    <w:rsid w:val="00115950"/>
    <w:rsid w:val="00127D58"/>
    <w:rsid w:val="00134122"/>
    <w:rsid w:val="00142150"/>
    <w:rsid w:val="00162977"/>
    <w:rsid w:val="0016412A"/>
    <w:rsid w:val="00177AE8"/>
    <w:rsid w:val="00196D10"/>
    <w:rsid w:val="001A5820"/>
    <w:rsid w:val="001B0477"/>
    <w:rsid w:val="001C0E0B"/>
    <w:rsid w:val="001C6BAF"/>
    <w:rsid w:val="001D28EE"/>
    <w:rsid w:val="001D4204"/>
    <w:rsid w:val="001D748A"/>
    <w:rsid w:val="001E4D06"/>
    <w:rsid w:val="001E508C"/>
    <w:rsid w:val="001E79CB"/>
    <w:rsid w:val="0020013A"/>
    <w:rsid w:val="00211555"/>
    <w:rsid w:val="00211688"/>
    <w:rsid w:val="00216DD7"/>
    <w:rsid w:val="00217CBC"/>
    <w:rsid w:val="002206DE"/>
    <w:rsid w:val="00225A91"/>
    <w:rsid w:val="00231605"/>
    <w:rsid w:val="00231B06"/>
    <w:rsid w:val="0023309D"/>
    <w:rsid w:val="00245A79"/>
    <w:rsid w:val="002523F4"/>
    <w:rsid w:val="00254EED"/>
    <w:rsid w:val="00260372"/>
    <w:rsid w:val="0026713B"/>
    <w:rsid w:val="002718FB"/>
    <w:rsid w:val="002721FA"/>
    <w:rsid w:val="00273742"/>
    <w:rsid w:val="00275C44"/>
    <w:rsid w:val="00282042"/>
    <w:rsid w:val="00291F1E"/>
    <w:rsid w:val="002A0FB5"/>
    <w:rsid w:val="002B1AA9"/>
    <w:rsid w:val="002B6071"/>
    <w:rsid w:val="002C582F"/>
    <w:rsid w:val="002D68AB"/>
    <w:rsid w:val="002E7021"/>
    <w:rsid w:val="002F062F"/>
    <w:rsid w:val="002F39CE"/>
    <w:rsid w:val="002F7756"/>
    <w:rsid w:val="00302E04"/>
    <w:rsid w:val="00304EBC"/>
    <w:rsid w:val="00313DBA"/>
    <w:rsid w:val="0033249B"/>
    <w:rsid w:val="00337BDD"/>
    <w:rsid w:val="00337DA0"/>
    <w:rsid w:val="00346540"/>
    <w:rsid w:val="00347E4E"/>
    <w:rsid w:val="00350607"/>
    <w:rsid w:val="00354103"/>
    <w:rsid w:val="00363726"/>
    <w:rsid w:val="00366824"/>
    <w:rsid w:val="0036692E"/>
    <w:rsid w:val="0037164F"/>
    <w:rsid w:val="003738EE"/>
    <w:rsid w:val="00373C13"/>
    <w:rsid w:val="00385592"/>
    <w:rsid w:val="003A1DD0"/>
    <w:rsid w:val="003B6BD5"/>
    <w:rsid w:val="003C3949"/>
    <w:rsid w:val="003D0B83"/>
    <w:rsid w:val="003D23AF"/>
    <w:rsid w:val="003D5354"/>
    <w:rsid w:val="003E12DE"/>
    <w:rsid w:val="003E3BE3"/>
    <w:rsid w:val="003F6F4F"/>
    <w:rsid w:val="00420137"/>
    <w:rsid w:val="00423780"/>
    <w:rsid w:val="00423F1E"/>
    <w:rsid w:val="00426A6D"/>
    <w:rsid w:val="0043158D"/>
    <w:rsid w:val="0043668C"/>
    <w:rsid w:val="00457906"/>
    <w:rsid w:val="00467E06"/>
    <w:rsid w:val="004726AD"/>
    <w:rsid w:val="0049107A"/>
    <w:rsid w:val="00497301"/>
    <w:rsid w:val="004B7D6C"/>
    <w:rsid w:val="004F7411"/>
    <w:rsid w:val="0050138E"/>
    <w:rsid w:val="00505C1D"/>
    <w:rsid w:val="00516318"/>
    <w:rsid w:val="00545ACC"/>
    <w:rsid w:val="0055213F"/>
    <w:rsid w:val="00556AA3"/>
    <w:rsid w:val="00565664"/>
    <w:rsid w:val="00567C1C"/>
    <w:rsid w:val="00575BE7"/>
    <w:rsid w:val="00583A02"/>
    <w:rsid w:val="0059506F"/>
    <w:rsid w:val="00595E87"/>
    <w:rsid w:val="005A4B48"/>
    <w:rsid w:val="005A4F7B"/>
    <w:rsid w:val="005B2C1F"/>
    <w:rsid w:val="005C0A30"/>
    <w:rsid w:val="005D6F9B"/>
    <w:rsid w:val="005F2BA9"/>
    <w:rsid w:val="005F6EBA"/>
    <w:rsid w:val="00612F4D"/>
    <w:rsid w:val="006158FB"/>
    <w:rsid w:val="00623BBD"/>
    <w:rsid w:val="0062674F"/>
    <w:rsid w:val="006269BB"/>
    <w:rsid w:val="00627A2C"/>
    <w:rsid w:val="00641F3C"/>
    <w:rsid w:val="00655341"/>
    <w:rsid w:val="006615BF"/>
    <w:rsid w:val="0067593E"/>
    <w:rsid w:val="0069294A"/>
    <w:rsid w:val="006941ED"/>
    <w:rsid w:val="006B0D14"/>
    <w:rsid w:val="006B1B8E"/>
    <w:rsid w:val="006B4106"/>
    <w:rsid w:val="006D5DE3"/>
    <w:rsid w:val="006E42BC"/>
    <w:rsid w:val="006E47D4"/>
    <w:rsid w:val="006E7261"/>
    <w:rsid w:val="006F272F"/>
    <w:rsid w:val="00720FB3"/>
    <w:rsid w:val="007261FC"/>
    <w:rsid w:val="00733C8B"/>
    <w:rsid w:val="00737ACE"/>
    <w:rsid w:val="00744933"/>
    <w:rsid w:val="00753A72"/>
    <w:rsid w:val="00756AA7"/>
    <w:rsid w:val="00762415"/>
    <w:rsid w:val="00786926"/>
    <w:rsid w:val="00792EE3"/>
    <w:rsid w:val="007A285E"/>
    <w:rsid w:val="007A4CE4"/>
    <w:rsid w:val="007C1D86"/>
    <w:rsid w:val="007D5AAC"/>
    <w:rsid w:val="007D7058"/>
    <w:rsid w:val="007D7285"/>
    <w:rsid w:val="007E32E6"/>
    <w:rsid w:val="007E65C6"/>
    <w:rsid w:val="00814540"/>
    <w:rsid w:val="00823C53"/>
    <w:rsid w:val="00827C20"/>
    <w:rsid w:val="00832E94"/>
    <w:rsid w:val="00840DCB"/>
    <w:rsid w:val="0084323D"/>
    <w:rsid w:val="008533F8"/>
    <w:rsid w:val="00854690"/>
    <w:rsid w:val="008563F4"/>
    <w:rsid w:val="008612F8"/>
    <w:rsid w:val="0086595E"/>
    <w:rsid w:val="00870C25"/>
    <w:rsid w:val="008715F7"/>
    <w:rsid w:val="008745B0"/>
    <w:rsid w:val="008812EF"/>
    <w:rsid w:val="00881AC2"/>
    <w:rsid w:val="00884587"/>
    <w:rsid w:val="008846AF"/>
    <w:rsid w:val="00886273"/>
    <w:rsid w:val="00886E15"/>
    <w:rsid w:val="00894E8C"/>
    <w:rsid w:val="008A1469"/>
    <w:rsid w:val="008B411A"/>
    <w:rsid w:val="008E2488"/>
    <w:rsid w:val="008F0CD4"/>
    <w:rsid w:val="008F213E"/>
    <w:rsid w:val="008F41FA"/>
    <w:rsid w:val="0090209D"/>
    <w:rsid w:val="009044F5"/>
    <w:rsid w:val="00906DDC"/>
    <w:rsid w:val="00910A6A"/>
    <w:rsid w:val="00913A6F"/>
    <w:rsid w:val="00914DA0"/>
    <w:rsid w:val="0091571E"/>
    <w:rsid w:val="00923AD0"/>
    <w:rsid w:val="00926464"/>
    <w:rsid w:val="00937D30"/>
    <w:rsid w:val="00943D4B"/>
    <w:rsid w:val="00944F09"/>
    <w:rsid w:val="00961851"/>
    <w:rsid w:val="009632AC"/>
    <w:rsid w:val="009644A1"/>
    <w:rsid w:val="00973D2A"/>
    <w:rsid w:val="009741AD"/>
    <w:rsid w:val="009811C3"/>
    <w:rsid w:val="009815EE"/>
    <w:rsid w:val="00996176"/>
    <w:rsid w:val="009A2B08"/>
    <w:rsid w:val="009A60D7"/>
    <w:rsid w:val="009A6FBF"/>
    <w:rsid w:val="009B038B"/>
    <w:rsid w:val="009B7DE6"/>
    <w:rsid w:val="009C2A89"/>
    <w:rsid w:val="009C46E1"/>
    <w:rsid w:val="009C4AD1"/>
    <w:rsid w:val="009C6EF6"/>
    <w:rsid w:val="009C7262"/>
    <w:rsid w:val="009D0CBE"/>
    <w:rsid w:val="009D6FC7"/>
    <w:rsid w:val="009E07E4"/>
    <w:rsid w:val="009E37E8"/>
    <w:rsid w:val="009F02F0"/>
    <w:rsid w:val="009F1D02"/>
    <w:rsid w:val="00A0344D"/>
    <w:rsid w:val="00A061C4"/>
    <w:rsid w:val="00A0711B"/>
    <w:rsid w:val="00A3428B"/>
    <w:rsid w:val="00A5392C"/>
    <w:rsid w:val="00A75984"/>
    <w:rsid w:val="00A80C78"/>
    <w:rsid w:val="00A838A6"/>
    <w:rsid w:val="00A93DDC"/>
    <w:rsid w:val="00A95DB0"/>
    <w:rsid w:val="00AA03DD"/>
    <w:rsid w:val="00AA1AC5"/>
    <w:rsid w:val="00AA635F"/>
    <w:rsid w:val="00AB06A3"/>
    <w:rsid w:val="00AB4558"/>
    <w:rsid w:val="00AC3D16"/>
    <w:rsid w:val="00AD3F39"/>
    <w:rsid w:val="00AF5C42"/>
    <w:rsid w:val="00AF7332"/>
    <w:rsid w:val="00B03163"/>
    <w:rsid w:val="00B05BD9"/>
    <w:rsid w:val="00B2484E"/>
    <w:rsid w:val="00B27AB4"/>
    <w:rsid w:val="00B31B87"/>
    <w:rsid w:val="00B41C84"/>
    <w:rsid w:val="00B47930"/>
    <w:rsid w:val="00B546BB"/>
    <w:rsid w:val="00B6406C"/>
    <w:rsid w:val="00B65C5C"/>
    <w:rsid w:val="00B81BFE"/>
    <w:rsid w:val="00B844FA"/>
    <w:rsid w:val="00B9161F"/>
    <w:rsid w:val="00BA42FB"/>
    <w:rsid w:val="00BB11BC"/>
    <w:rsid w:val="00BB37FB"/>
    <w:rsid w:val="00BD1050"/>
    <w:rsid w:val="00BD517A"/>
    <w:rsid w:val="00BE31CD"/>
    <w:rsid w:val="00BE5C6E"/>
    <w:rsid w:val="00BF0A21"/>
    <w:rsid w:val="00BF153E"/>
    <w:rsid w:val="00C10F96"/>
    <w:rsid w:val="00C303F7"/>
    <w:rsid w:val="00C3592C"/>
    <w:rsid w:val="00C37C92"/>
    <w:rsid w:val="00C50323"/>
    <w:rsid w:val="00C56FCA"/>
    <w:rsid w:val="00C62B3D"/>
    <w:rsid w:val="00C64E34"/>
    <w:rsid w:val="00C72DBE"/>
    <w:rsid w:val="00C8044A"/>
    <w:rsid w:val="00C826B1"/>
    <w:rsid w:val="00C83B14"/>
    <w:rsid w:val="00C8550A"/>
    <w:rsid w:val="00C865EE"/>
    <w:rsid w:val="00C92D23"/>
    <w:rsid w:val="00C969BC"/>
    <w:rsid w:val="00CA3F53"/>
    <w:rsid w:val="00CA5996"/>
    <w:rsid w:val="00CA60D4"/>
    <w:rsid w:val="00CB089B"/>
    <w:rsid w:val="00CC7AA5"/>
    <w:rsid w:val="00CD0504"/>
    <w:rsid w:val="00CE40DF"/>
    <w:rsid w:val="00CE474D"/>
    <w:rsid w:val="00CE73F0"/>
    <w:rsid w:val="00CF4BEC"/>
    <w:rsid w:val="00D00E74"/>
    <w:rsid w:val="00D03228"/>
    <w:rsid w:val="00D11D06"/>
    <w:rsid w:val="00D27CF8"/>
    <w:rsid w:val="00D3061C"/>
    <w:rsid w:val="00D319F8"/>
    <w:rsid w:val="00D33006"/>
    <w:rsid w:val="00D3560B"/>
    <w:rsid w:val="00D370D2"/>
    <w:rsid w:val="00D426C4"/>
    <w:rsid w:val="00D43565"/>
    <w:rsid w:val="00D504B7"/>
    <w:rsid w:val="00D508D1"/>
    <w:rsid w:val="00D540B3"/>
    <w:rsid w:val="00D547FD"/>
    <w:rsid w:val="00D551EA"/>
    <w:rsid w:val="00D76178"/>
    <w:rsid w:val="00D814A7"/>
    <w:rsid w:val="00D86575"/>
    <w:rsid w:val="00D9052E"/>
    <w:rsid w:val="00DA1117"/>
    <w:rsid w:val="00DA779D"/>
    <w:rsid w:val="00DB3795"/>
    <w:rsid w:val="00DB4644"/>
    <w:rsid w:val="00DB5CA9"/>
    <w:rsid w:val="00DC26E5"/>
    <w:rsid w:val="00DE24B7"/>
    <w:rsid w:val="00DE62E4"/>
    <w:rsid w:val="00DF11F3"/>
    <w:rsid w:val="00E00A1B"/>
    <w:rsid w:val="00E10BF4"/>
    <w:rsid w:val="00E366BA"/>
    <w:rsid w:val="00E56327"/>
    <w:rsid w:val="00E57A2F"/>
    <w:rsid w:val="00E7182D"/>
    <w:rsid w:val="00E92216"/>
    <w:rsid w:val="00E92B25"/>
    <w:rsid w:val="00EA4A21"/>
    <w:rsid w:val="00EB6803"/>
    <w:rsid w:val="00EC616A"/>
    <w:rsid w:val="00EF39A3"/>
    <w:rsid w:val="00F11F1D"/>
    <w:rsid w:val="00F12392"/>
    <w:rsid w:val="00F158A3"/>
    <w:rsid w:val="00F177C7"/>
    <w:rsid w:val="00F25692"/>
    <w:rsid w:val="00F348A5"/>
    <w:rsid w:val="00F34E41"/>
    <w:rsid w:val="00F41901"/>
    <w:rsid w:val="00F438FC"/>
    <w:rsid w:val="00F52E29"/>
    <w:rsid w:val="00F60AAD"/>
    <w:rsid w:val="00F6628A"/>
    <w:rsid w:val="00F666F8"/>
    <w:rsid w:val="00F70322"/>
    <w:rsid w:val="00F72314"/>
    <w:rsid w:val="00F76DFD"/>
    <w:rsid w:val="00F93377"/>
    <w:rsid w:val="00F958E6"/>
    <w:rsid w:val="00F97FEA"/>
    <w:rsid w:val="00FA0A08"/>
    <w:rsid w:val="00FA56F7"/>
    <w:rsid w:val="00FA6B71"/>
    <w:rsid w:val="00FC2081"/>
    <w:rsid w:val="00FC2F34"/>
    <w:rsid w:val="00FE308E"/>
    <w:rsid w:val="00FF40C9"/>
    <w:rsid w:val="00FF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92"/>
  </w:style>
  <w:style w:type="paragraph" w:styleId="1">
    <w:name w:val="heading 1"/>
    <w:basedOn w:val="a"/>
    <w:next w:val="a"/>
    <w:qFormat/>
    <w:rsid w:val="00F25692"/>
    <w:pPr>
      <w:keepNext/>
      <w:tabs>
        <w:tab w:val="left" w:pos="70"/>
        <w:tab w:val="right" w:leader="dot" w:pos="5046"/>
      </w:tabs>
      <w:ind w:firstLine="68"/>
      <w:jc w:val="center"/>
      <w:outlineLvl w:val="0"/>
    </w:pPr>
    <w:rPr>
      <w:b/>
      <w:snapToGrid w:val="0"/>
      <w:color w:val="000000"/>
      <w:sz w:val="24"/>
    </w:rPr>
  </w:style>
  <w:style w:type="paragraph" w:styleId="20">
    <w:name w:val="heading 2"/>
    <w:basedOn w:val="a"/>
    <w:next w:val="a"/>
    <w:qFormat/>
    <w:rsid w:val="00F25692"/>
    <w:pPr>
      <w:keepNext/>
      <w:spacing w:before="200" w:after="20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25692"/>
    <w:pPr>
      <w:keepNext/>
      <w:spacing w:before="200" w:after="160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25692"/>
    <w:pPr>
      <w:keepNext/>
      <w:tabs>
        <w:tab w:val="left" w:pos="70"/>
        <w:tab w:val="right" w:leader="dot" w:pos="5046"/>
      </w:tabs>
      <w:spacing w:before="40" w:after="40"/>
      <w:jc w:val="center"/>
      <w:outlineLvl w:val="3"/>
    </w:pPr>
    <w:rPr>
      <w:b/>
      <w:snapToGrid w:val="0"/>
      <w:color w:val="000000"/>
      <w:spacing w:val="-2"/>
      <w:sz w:val="28"/>
    </w:rPr>
  </w:style>
  <w:style w:type="paragraph" w:styleId="5">
    <w:name w:val="heading 5"/>
    <w:basedOn w:val="a"/>
    <w:next w:val="a"/>
    <w:qFormat/>
    <w:rsid w:val="00F25692"/>
    <w:pPr>
      <w:keepNext/>
      <w:tabs>
        <w:tab w:val="left" w:pos="70"/>
        <w:tab w:val="right" w:leader="dot" w:pos="5046"/>
      </w:tabs>
      <w:spacing w:line="247" w:lineRule="auto"/>
      <w:ind w:firstLine="113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25692"/>
    <w:pPr>
      <w:keepNext/>
      <w:suppressAutoHyphens/>
      <w:spacing w:after="240" w:line="230" w:lineRule="auto"/>
      <w:jc w:val="center"/>
      <w:outlineLvl w:val="5"/>
    </w:pPr>
    <w:rPr>
      <w:b/>
      <w:sz w:val="32"/>
    </w:rPr>
  </w:style>
  <w:style w:type="paragraph" w:styleId="8">
    <w:name w:val="heading 8"/>
    <w:basedOn w:val="a"/>
    <w:next w:val="a"/>
    <w:qFormat/>
    <w:rsid w:val="00F25692"/>
    <w:pPr>
      <w:keepNext/>
      <w:tabs>
        <w:tab w:val="left" w:pos="70"/>
        <w:tab w:val="right" w:leader="dot" w:pos="5046"/>
      </w:tabs>
      <w:spacing w:before="60" w:after="60" w:line="247" w:lineRule="auto"/>
      <w:ind w:firstLine="113"/>
      <w:jc w:val="right"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F25692"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  <w:rsid w:val="00F25692"/>
  </w:style>
  <w:style w:type="paragraph" w:styleId="a5">
    <w:name w:val="footer"/>
    <w:basedOn w:val="a"/>
    <w:semiHidden/>
    <w:rsid w:val="00F25692"/>
    <w:pPr>
      <w:tabs>
        <w:tab w:val="center" w:pos="4536"/>
        <w:tab w:val="right" w:pos="9072"/>
      </w:tabs>
    </w:pPr>
  </w:style>
  <w:style w:type="paragraph" w:styleId="a6">
    <w:name w:val="footnote text"/>
    <w:basedOn w:val="a"/>
    <w:semiHidden/>
    <w:rsid w:val="00F25692"/>
  </w:style>
  <w:style w:type="character" w:styleId="a7">
    <w:name w:val="footnote reference"/>
    <w:basedOn w:val="a0"/>
    <w:semiHidden/>
    <w:rsid w:val="00F25692"/>
    <w:rPr>
      <w:vertAlign w:val="superscript"/>
    </w:rPr>
  </w:style>
  <w:style w:type="paragraph" w:styleId="a8">
    <w:name w:val="Body Text"/>
    <w:basedOn w:val="a"/>
    <w:semiHidden/>
    <w:rsid w:val="00F25692"/>
    <w:pPr>
      <w:spacing w:line="264" w:lineRule="auto"/>
      <w:jc w:val="both"/>
    </w:pPr>
    <w:rPr>
      <w:bCs/>
      <w:iCs/>
      <w:sz w:val="22"/>
    </w:rPr>
  </w:style>
  <w:style w:type="character" w:customStyle="1" w:styleId="Default">
    <w:name w:val="Default"/>
    <w:basedOn w:val="a0"/>
    <w:rsid w:val="00F25692"/>
    <w:rPr>
      <w:rFonts w:ascii="Times New Roman" w:hAnsi="Times New Roman"/>
      <w:noProof w:val="0"/>
      <w:spacing w:val="0"/>
      <w:w w:val="100"/>
      <w:position w:val="0"/>
      <w:sz w:val="26"/>
      <w:effect w:val="none"/>
      <w:bdr w:val="none" w:sz="0" w:space="0" w:color="auto"/>
      <w:shd w:val="clear" w:color="auto" w:fill="auto"/>
      <w:lang w:val="ru-RU"/>
    </w:rPr>
  </w:style>
  <w:style w:type="paragraph" w:customStyle="1" w:styleId="10">
    <w:name w:val="Обычный1"/>
    <w:rsid w:val="00F25692"/>
    <w:pPr>
      <w:spacing w:before="100" w:after="100"/>
    </w:pPr>
    <w:rPr>
      <w:snapToGrid w:val="0"/>
      <w:sz w:val="24"/>
      <w:lang w:val="en-US"/>
    </w:rPr>
  </w:style>
  <w:style w:type="character" w:customStyle="1" w:styleId="30">
    <w:name w:val="Заголовок 3 Знак"/>
    <w:basedOn w:val="a0"/>
    <w:link w:val="3"/>
    <w:rsid w:val="006E42BC"/>
    <w:rPr>
      <w:b/>
      <w:sz w:val="24"/>
    </w:rPr>
  </w:style>
  <w:style w:type="paragraph" w:customStyle="1" w:styleId="2">
    <w:name w:val="Стиль2"/>
    <w:basedOn w:val="a9"/>
    <w:rsid w:val="000314A2"/>
    <w:pPr>
      <w:numPr>
        <w:numId w:val="2"/>
      </w:numPr>
      <w:spacing w:after="200" w:line="276" w:lineRule="auto"/>
      <w:contextualSpacing w:val="0"/>
      <w:jc w:val="both"/>
    </w:pPr>
    <w:rPr>
      <w:rFonts w:eastAsia="Calibri"/>
      <w:b/>
      <w:sz w:val="24"/>
      <w:szCs w:val="24"/>
      <w:lang w:eastAsia="en-US" w:bidi="en-US"/>
    </w:rPr>
  </w:style>
  <w:style w:type="paragraph" w:styleId="a9">
    <w:name w:val="List Paragraph"/>
    <w:basedOn w:val="a"/>
    <w:qFormat/>
    <w:rsid w:val="000314A2"/>
    <w:pPr>
      <w:ind w:left="720"/>
      <w:contextualSpacing/>
    </w:pPr>
  </w:style>
  <w:style w:type="paragraph" w:customStyle="1" w:styleId="11">
    <w:name w:val="Обычный_1"/>
    <w:basedOn w:val="2"/>
    <w:qFormat/>
    <w:rsid w:val="000314A2"/>
    <w:pPr>
      <w:numPr>
        <w:numId w:val="0"/>
      </w:numPr>
      <w:tabs>
        <w:tab w:val="num" w:pos="360"/>
      </w:tabs>
      <w:ind w:left="360" w:hanging="360"/>
    </w:pPr>
    <w:rPr>
      <w:b w:val="0"/>
    </w:rPr>
  </w:style>
  <w:style w:type="paragraph" w:styleId="aa">
    <w:name w:val="Balloon Text"/>
    <w:basedOn w:val="a"/>
    <w:link w:val="ab"/>
    <w:uiPriority w:val="99"/>
    <w:semiHidden/>
    <w:unhideWhenUsed/>
    <w:rsid w:val="00545A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5ACC"/>
    <w:rPr>
      <w:rFonts w:ascii="Tahoma" w:hAnsi="Tahoma" w:cs="Tahoma"/>
      <w:sz w:val="16"/>
      <w:szCs w:val="16"/>
    </w:rPr>
  </w:style>
  <w:style w:type="character" w:customStyle="1" w:styleId="FontStyle346">
    <w:name w:val="Font Style346"/>
    <w:basedOn w:val="a0"/>
    <w:rsid w:val="00BD517A"/>
    <w:rPr>
      <w:rFonts w:ascii="Century Schoolbook" w:hAnsi="Century Schoolbook" w:cs="Century Schoolbook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49AC6-F6CF-4B9B-A1AE-E91FBEB6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5</Pages>
  <Words>2322</Words>
  <Characters>13239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Романов В.П.,Сапольков А.Ю.,Букин М.С. Основы теории ионной дрейфово-диффузионной поляризации в диэлектриках. №1 стр.3.</vt:lpstr>
    </vt:vector>
  </TitlesOfParts>
  <Company>MIET</Company>
  <LinksUpToDate>false</LinksUpToDate>
  <CharactersWithSpaces>15530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Романов В.П.,Сапольков А.Ю.,Букин М.С. Основы теории ионной дрейфово-диффузионной поляризации в диэлектриках. №1 стр.3.</dc:title>
  <dc:creator>444</dc:creator>
  <cp:lastModifiedBy>C</cp:lastModifiedBy>
  <cp:revision>152</cp:revision>
  <cp:lastPrinted>2016-12-07T08:00:00Z</cp:lastPrinted>
  <dcterms:created xsi:type="dcterms:W3CDTF">2013-12-13T04:53:00Z</dcterms:created>
  <dcterms:modified xsi:type="dcterms:W3CDTF">2016-12-07T08:00:00Z</dcterms:modified>
</cp:coreProperties>
</file>